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2FA5F02B" w:rsidR="00027B83" w:rsidRPr="00733C34" w:rsidRDefault="00D7639B">
            <w:pPr>
              <w:jc w:val="both"/>
              <w:rPr>
                <w:kern w:val="2"/>
                <w:szCs w:val="24"/>
              </w:rPr>
            </w:pPr>
            <w:r w:rsidRPr="00D7639B">
              <w:rPr>
                <w:kern w:val="2"/>
                <w:szCs w:val="24"/>
              </w:rPr>
              <w:t>Akcinės bendrovės „Regitra“ darbuotojų draudimo nuo nelaimingų atsitikimų paslaug</w:t>
            </w:r>
            <w:r>
              <w:rPr>
                <w:kern w:val="2"/>
                <w:szCs w:val="24"/>
              </w:rPr>
              <w:t xml:space="preserve">ų </w:t>
            </w:r>
            <w:r w:rsidR="00040B35" w:rsidRPr="009D25CC">
              <w:rPr>
                <w:kern w:val="2"/>
                <w:szCs w:val="24"/>
              </w:rPr>
              <w:t>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69C75436" w:rsidR="00E568EC" w:rsidRPr="00076AEA" w:rsidRDefault="00E568EC" w:rsidP="00E568EC">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0037010E" w:rsidRPr="0037010E">
              <w:rPr>
                <w:b/>
                <w:bCs/>
                <w:kern w:val="2"/>
                <w:szCs w:val="24"/>
              </w:rPr>
              <w:t>darbuotojų draudimo nuo nelaimingų atsitikimų paslaugas</w:t>
            </w:r>
            <w:r w:rsidR="0037010E">
              <w:rPr>
                <w:kern w:val="2"/>
                <w:szCs w:val="24"/>
              </w:rPr>
              <w:t xml:space="preserve">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3FD714CC" w14:textId="77777777" w:rsidR="0088054E" w:rsidRDefault="0088054E" w:rsidP="0088054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5D91DCF9" w:rsidR="00027B83" w:rsidRPr="00733C34" w:rsidRDefault="00027B83">
            <w:pPr>
              <w:rPr>
                <w:b/>
                <w:szCs w:val="24"/>
              </w:rPr>
            </w:pPr>
          </w:p>
        </w:tc>
        <w:tc>
          <w:tcPr>
            <w:tcW w:w="6441" w:type="dxa"/>
            <w:gridSpan w:val="2"/>
          </w:tcPr>
          <w:p w14:paraId="5AB860A6" w14:textId="4E684F7E" w:rsidR="00421205" w:rsidRPr="00421205" w:rsidRDefault="00421205" w:rsidP="00421205">
            <w:pPr>
              <w:rPr>
                <w:szCs w:val="24"/>
              </w:rPr>
            </w:pPr>
            <w:r w:rsidRPr="00421205">
              <w:rPr>
                <w:szCs w:val="24"/>
              </w:rPr>
              <w:t>Tiekėjas Paslaugas įsipareigoja teikti 12 (dvylika) mėnesių nuo draudimo apsaugos įsigaliojimo datos, nurodytos draudimo liudijime (polise). Draudimo apsaugos įsigaliojimo data – 202</w:t>
            </w:r>
            <w:r w:rsidR="00DA46C2">
              <w:rPr>
                <w:szCs w:val="24"/>
              </w:rPr>
              <w:t>6</w:t>
            </w:r>
            <w:r w:rsidRPr="00421205">
              <w:rPr>
                <w:szCs w:val="24"/>
              </w:rPr>
              <w:t>-06-0</w:t>
            </w:r>
            <w:r w:rsidR="00DA46C2">
              <w:rPr>
                <w:szCs w:val="24"/>
              </w:rPr>
              <w:t>2</w:t>
            </w:r>
            <w:r w:rsidRPr="00421205">
              <w:rPr>
                <w:szCs w:val="24"/>
              </w:rPr>
              <w:t xml:space="preserve"> 00</w:t>
            </w:r>
            <w:r w:rsidR="00DA46C2">
              <w:rPr>
                <w:szCs w:val="24"/>
              </w:rPr>
              <w:t>:</w:t>
            </w:r>
            <w:r w:rsidRPr="00421205">
              <w:rPr>
                <w:szCs w:val="24"/>
              </w:rPr>
              <w:t xml:space="preserve">00 val. Nurodyta draudimo apsaugos įsigaliojimo data gali keistis dėl užsitęsusių pirkimo procedūrų, t. y. sudarius šią Sutartį likus mažiau nei 2 (dviem) darbo dienoms iki nurodytos draudimo apsaugos įsigaliojimo datos. Tokiu atveju draudimo apsaugos įsigaliojimo data suderinama bendru Šalių sutarimu, tačiau negali būti vėlesnė kaip 5 (penkios) darbo dienos nuo Sutarties įsigaliojimo dienos. </w:t>
            </w:r>
          </w:p>
          <w:p w14:paraId="6E60A203" w14:textId="77777777" w:rsidR="00421205" w:rsidRPr="00421205" w:rsidRDefault="00421205" w:rsidP="00421205">
            <w:pPr>
              <w:rPr>
                <w:szCs w:val="24"/>
              </w:rPr>
            </w:pPr>
          </w:p>
          <w:p w14:paraId="7074E643" w14:textId="7D4B9639" w:rsidR="003A694A" w:rsidRPr="00733C34" w:rsidRDefault="00421205" w:rsidP="00421205">
            <w:pPr>
              <w:rPr>
                <w:szCs w:val="24"/>
              </w:rPr>
            </w:pPr>
            <w:r w:rsidRPr="00421205">
              <w:rPr>
                <w:szCs w:val="24"/>
              </w:rPr>
              <w:t>Tiekėjas įsipareigoja išduoti draudimo liudijimą (polisą),</w:t>
            </w:r>
            <w:r w:rsidR="0013165E">
              <w:rPr>
                <w:szCs w:val="24"/>
              </w:rPr>
              <w:t xml:space="preserve"> </w:t>
            </w:r>
            <w:r w:rsidRPr="00421205">
              <w:rPr>
                <w:szCs w:val="24"/>
              </w:rPr>
              <w:t>atitinkantį Techninėje specifikacijoje nustatytas sąlygas,</w:t>
            </w:r>
            <w:r w:rsidR="0029000D">
              <w:rPr>
                <w:szCs w:val="24"/>
              </w:rPr>
              <w:t xml:space="preserve"> </w:t>
            </w:r>
            <w:r w:rsidR="0013165E">
              <w:rPr>
                <w:szCs w:val="24"/>
              </w:rPr>
              <w:t xml:space="preserve">ir pateikti </w:t>
            </w:r>
            <w:r w:rsidR="00671064">
              <w:rPr>
                <w:szCs w:val="24"/>
              </w:rPr>
              <w:t xml:space="preserve">Pirkėjo </w:t>
            </w:r>
            <w:r w:rsidR="0013165E">
              <w:rPr>
                <w:szCs w:val="24"/>
              </w:rPr>
              <w:t>už</w:t>
            </w:r>
            <w:r w:rsidR="00671064">
              <w:rPr>
                <w:szCs w:val="24"/>
              </w:rPr>
              <w:t xml:space="preserve"> </w:t>
            </w:r>
            <w:r w:rsidR="0013165E">
              <w:rPr>
                <w:szCs w:val="24"/>
              </w:rPr>
              <w:t xml:space="preserve">Sutarties vykdymą atsakinam asmeniui </w:t>
            </w:r>
            <w:r w:rsidRPr="00421205">
              <w:rPr>
                <w:szCs w:val="24"/>
              </w:rPr>
              <w:t>likus ne mažiau kaip 1 (vienai) darbo dienai iki draudimo apsaugos įsigaliojimo datos.</w:t>
            </w:r>
          </w:p>
        </w:tc>
      </w:tr>
      <w:tr w:rsidR="000E46DE" w:rsidRPr="00733C34" w14:paraId="445BEF51" w14:textId="77777777">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64213786" w14:textId="45EB9A9B" w:rsidR="00F70782" w:rsidRPr="00F70782" w:rsidRDefault="00F70782" w:rsidP="00F70782">
            <w:pPr>
              <w:rPr>
                <w:kern w:val="2"/>
                <w:szCs w:val="24"/>
              </w:rPr>
            </w:pPr>
            <w:r w:rsidRPr="00F70782">
              <w:rPr>
                <w:kern w:val="2"/>
                <w:szCs w:val="24"/>
              </w:rPr>
              <w:t xml:space="preserve">Turi būti pateikiami šie dokumentai: draudimo </w:t>
            </w:r>
            <w:r>
              <w:rPr>
                <w:kern w:val="2"/>
                <w:szCs w:val="24"/>
              </w:rPr>
              <w:t xml:space="preserve">liudijimas </w:t>
            </w:r>
            <w:r w:rsidRPr="00F70782">
              <w:rPr>
                <w:kern w:val="2"/>
                <w:szCs w:val="24"/>
              </w:rPr>
              <w:t>(</w:t>
            </w:r>
            <w:r>
              <w:rPr>
                <w:kern w:val="2"/>
                <w:szCs w:val="24"/>
              </w:rPr>
              <w:t>polisas</w:t>
            </w:r>
            <w:r w:rsidRPr="00F70782">
              <w:rPr>
                <w:kern w:val="2"/>
                <w:szCs w:val="24"/>
              </w:rPr>
              <w:t>) ir Sąskaita (Sąskaita laikoma Paslaugų perdavimo– priėmimo aktu).</w:t>
            </w:r>
          </w:p>
          <w:p w14:paraId="0CE28B9D" w14:textId="7A97168E" w:rsidR="00027B83" w:rsidRPr="00733C34" w:rsidRDefault="00F70782" w:rsidP="00F70782">
            <w:pPr>
              <w:rPr>
                <w:szCs w:val="24"/>
                <w:highlight w:val="yellow"/>
              </w:rPr>
            </w:pPr>
            <w:r w:rsidRPr="00F70782">
              <w:rPr>
                <w:kern w:val="2"/>
                <w:szCs w:val="24"/>
              </w:rPr>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lastRenderedPageBreak/>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B6178E0" w:rsidR="00271A57" w:rsidRPr="00076AEA" w:rsidRDefault="00271A57" w:rsidP="00271A57">
            <w:r w:rsidRPr="14499D5C">
              <w:rPr>
                <w:kern w:val="2"/>
              </w:rPr>
              <w:t xml:space="preserve">Pradinės Sutarties vertė yra </w:t>
            </w:r>
            <w:r w:rsidR="00C8522E" w:rsidRPr="14499D5C">
              <w:rPr>
                <w:color w:val="4472C4"/>
                <w:kern w:val="2"/>
              </w:rPr>
              <w:t xml:space="preserve">(nurodyti sumą skaičiais) </w:t>
            </w:r>
            <w:r w:rsidR="00C8522E" w:rsidRPr="14499D5C">
              <w:rPr>
                <w:kern w:val="2"/>
              </w:rPr>
              <w:t xml:space="preserve">Eur </w:t>
            </w:r>
            <w:r w:rsidR="00C8522E" w:rsidRPr="14499D5C">
              <w:rPr>
                <w:color w:val="4472C4"/>
                <w:kern w:val="2"/>
              </w:rPr>
              <w:t xml:space="preserve">(nurodyti sumą žodžiais) </w:t>
            </w:r>
            <w:r w:rsidRPr="14499D5C">
              <w:rPr>
                <w:kern w:val="2"/>
              </w:rPr>
              <w:t>be</w:t>
            </w:r>
            <w:r w:rsidR="0099317D" w:rsidRPr="14499D5C">
              <w:rPr>
                <w:kern w:val="2"/>
              </w:rPr>
              <w:t xml:space="preserve"> PVM.</w:t>
            </w:r>
          </w:p>
          <w:p w14:paraId="2F8E0784" w14:textId="5FCF4C9F" w:rsidR="00027B83" w:rsidRDefault="004C55A7">
            <w:pPr>
              <w:rPr>
                <w:kern w:val="2"/>
                <w:szCs w:val="24"/>
              </w:rPr>
            </w:pPr>
            <w:r w:rsidRPr="004C55A7">
              <w:rPr>
                <w:kern w:val="2"/>
                <w:szCs w:val="24"/>
              </w:rPr>
              <w:t xml:space="preserve">Vadovaujantis Lietuvos Respublikos pridėtinės vertės mokesčio įstatymo 27 straipsniu, Paslaugos PVM neapmokestinamos. </w:t>
            </w:r>
            <w:r w:rsidR="000B0897" w:rsidRPr="00733C34">
              <w:rPr>
                <w:kern w:val="2"/>
                <w:szCs w:val="24"/>
              </w:rPr>
              <w:t xml:space="preserve">Sutarties kaina yra </w:t>
            </w:r>
            <w:r w:rsidR="000B0897" w:rsidRPr="00733C34">
              <w:rPr>
                <w:color w:val="4472C4"/>
                <w:kern w:val="2"/>
                <w:szCs w:val="24"/>
              </w:rPr>
              <w:t>(nurodyti sumą skaičiais)</w:t>
            </w:r>
            <w:r w:rsidR="000B0897" w:rsidRPr="00733C34">
              <w:rPr>
                <w:kern w:val="2"/>
                <w:szCs w:val="24"/>
              </w:rPr>
              <w:t xml:space="preserve"> Eur </w:t>
            </w:r>
            <w:r w:rsidR="000B0897" w:rsidRPr="00733C34">
              <w:rPr>
                <w:color w:val="4472C4"/>
                <w:kern w:val="2"/>
                <w:szCs w:val="24"/>
              </w:rPr>
              <w:t>(nurodyti sumą žodžiais)</w:t>
            </w:r>
            <w:r>
              <w:rPr>
                <w:color w:val="4472C4"/>
                <w:kern w:val="2"/>
                <w:szCs w:val="24"/>
              </w:rPr>
              <w:t>.</w:t>
            </w:r>
          </w:p>
          <w:p w14:paraId="4E56501F" w14:textId="77777777" w:rsidR="00C53523" w:rsidRPr="00733C34" w:rsidRDefault="00C53523">
            <w:pPr>
              <w:rPr>
                <w:szCs w:val="24"/>
              </w:rPr>
            </w:pPr>
          </w:p>
          <w:p w14:paraId="76C32A8B" w14:textId="15B73FB1" w:rsidR="00C53523" w:rsidRPr="00EF62BE"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189B29B8" w:rsidR="00027B83" w:rsidRPr="00733C34" w:rsidRDefault="000B0897">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0C4DF2F" w14:textId="77777777" w:rsidR="00B80706" w:rsidRPr="009D25CC" w:rsidRDefault="00B80706" w:rsidP="00B80706">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14:paraId="4BB30E20" w14:textId="77777777" w:rsidR="00B80706" w:rsidRPr="009D25CC" w:rsidRDefault="00B80706" w:rsidP="00B80706">
            <w:pPr>
              <w:rPr>
                <w:kern w:val="2"/>
                <w:szCs w:val="24"/>
              </w:rPr>
            </w:pPr>
          </w:p>
          <w:p w14:paraId="20571E9F" w14:textId="2F31CBCD" w:rsidR="00027B83" w:rsidRPr="00733C34" w:rsidRDefault="00B80706" w:rsidP="00B80706">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AE06E6" w:rsidRPr="00733C34" w14:paraId="022882B0" w14:textId="77777777">
        <w:trPr>
          <w:trHeight w:val="300"/>
        </w:trPr>
        <w:tc>
          <w:tcPr>
            <w:tcW w:w="3094" w:type="dxa"/>
            <w:gridSpan w:val="2"/>
          </w:tcPr>
          <w:p w14:paraId="34D2BE09" w14:textId="356FF663" w:rsidR="00AE06E6" w:rsidRPr="00733C34" w:rsidRDefault="00AE06E6" w:rsidP="00AE06E6">
            <w:pPr>
              <w:rPr>
                <w:bCs/>
                <w:kern w:val="2"/>
                <w:szCs w:val="24"/>
              </w:rPr>
            </w:pPr>
            <w:r w:rsidRPr="00733C34">
              <w:rPr>
                <w:b/>
                <w:kern w:val="2"/>
                <w:szCs w:val="24"/>
              </w:rPr>
              <w:t>5.3.3. Sutarties kainos / įkainių peržiūra dėl kainų lygio pokyčio</w:t>
            </w:r>
          </w:p>
        </w:tc>
        <w:tc>
          <w:tcPr>
            <w:tcW w:w="6441" w:type="dxa"/>
            <w:gridSpan w:val="2"/>
          </w:tcPr>
          <w:p w14:paraId="78C0BB79" w14:textId="77777777" w:rsidR="00AE06E6" w:rsidRPr="00435860" w:rsidRDefault="00AE06E6" w:rsidP="00AE06E6">
            <w:pPr>
              <w:rPr>
                <w:color w:val="000000"/>
                <w:szCs w:val="24"/>
              </w:rPr>
            </w:pPr>
            <w:r w:rsidRPr="00435860">
              <w:rPr>
                <w:color w:val="000000"/>
                <w:szCs w:val="24"/>
              </w:rPr>
              <w:t>5.3.3.1. Bet kuri Sutarties Šalis draudimo apsaugos galiojimo laikotarpiu turi teisę inicijuoti neapmokėtos Sutarties kainos dalies (toliau – neapmokėta draudimo įmokos dalis)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2.6.3 punkte,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4E50FD0" w14:textId="77777777" w:rsidR="00AE06E6" w:rsidRPr="00435860" w:rsidRDefault="00AE06E6" w:rsidP="00AE06E6">
            <w:pPr>
              <w:rPr>
                <w:color w:val="000000"/>
                <w:szCs w:val="24"/>
              </w:rPr>
            </w:pPr>
            <w:r w:rsidRPr="00435860">
              <w:rPr>
                <w:color w:val="000000"/>
                <w:szCs w:val="24"/>
              </w:rPr>
              <w:t xml:space="preserve">5.3.3.2. Šis Sutarties pakeitimas įforminamas papildomu Šalių susitarimu per 10 (dešimt) darbo dienų nuo Šalies prašymo kitai Šaliai perskaičiuoti neapmokėtos draudimo įmokos dalies </w:t>
            </w:r>
            <w:r w:rsidRPr="00435860">
              <w:rPr>
                <w:color w:val="000000"/>
                <w:szCs w:val="24"/>
              </w:rPr>
              <w:lastRenderedPageBreak/>
              <w:t>pateikimo dienos, kuris įsigalioja nuo abiejų Šalių atstovų pasirašymo dienos ir pradedamas taikyti tik Pirkėjo mokėjimams už Paslaugų dalį, kurios teikiamos po neapmokėtos draudimo įmokos dalies pakeitimo. Susitarime nurodomas perskaičiavimo (pakeitimo) pagrindas, indekso reikšmė laikotarpio pradžioje ir jos nustatymo data, indekso reikšmė laikotarpio pabaigoje ir jos nustatymo data, kainų pokytis (k), perskaičiuota neapmokėta draudimo įmokos dalis bei kita perskaičiavimui reikšminga informacija.</w:t>
            </w:r>
          </w:p>
          <w:p w14:paraId="329C65F8" w14:textId="77777777" w:rsidR="00AE06E6" w:rsidRPr="00435860" w:rsidRDefault="00AE06E6" w:rsidP="00AE06E6">
            <w:pPr>
              <w:rPr>
                <w:color w:val="000000"/>
                <w:szCs w:val="24"/>
              </w:rPr>
            </w:pPr>
            <w:r w:rsidRPr="00435860">
              <w:rPr>
                <w:color w:val="000000"/>
                <w:szCs w:val="24"/>
                <w:lang w:val="en-US"/>
              </w:rPr>
              <w:t xml:space="preserve">5.3.3.3. </w:t>
            </w:r>
            <w:r w:rsidRPr="00435860">
              <w:rPr>
                <w:color w:val="000000"/>
                <w:szCs w:val="24"/>
              </w:rPr>
              <w:t>Neapmokėta draudimo įmokos dalis keičiama pagal perskaičiavimo formulę:</w:t>
            </w:r>
          </w:p>
          <w:p w14:paraId="3500B8E8" w14:textId="77777777" w:rsidR="00AE06E6" w:rsidRPr="00435860" w:rsidRDefault="00AE06E6" w:rsidP="00AE06E6">
            <w:pPr>
              <w:rPr>
                <w:color w:val="000000"/>
                <w:szCs w:val="24"/>
              </w:rPr>
            </w:pPr>
          </w:p>
          <w:p w14:paraId="77C25FA4" w14:textId="77777777" w:rsidR="00AE06E6" w:rsidRPr="00435860" w:rsidRDefault="00000000" w:rsidP="00AE06E6">
            <w:pPr>
              <w:spacing w:after="160" w:line="259" w:lineRule="auto"/>
              <w:ind w:left="360"/>
              <w:contextualSpacing/>
              <w:jc w:val="center"/>
              <w:rPr>
                <w:iCs/>
                <w:sz w:val="20"/>
              </w:rPr>
            </w:pPr>
            <m:oMath>
              <m:sSub>
                <m:sSubPr>
                  <m:ctrlPr>
                    <w:rPr>
                      <w:rFonts w:ascii="Cambria Math" w:eastAsia="Calibri" w:hAnsi="Cambria Math" w:cs="Calibri"/>
                      <w:i/>
                      <w:sz w:val="20"/>
                    </w:rPr>
                  </m:ctrlPr>
                </m:sSubPr>
                <m:e>
                  <m:r>
                    <w:rPr>
                      <w:rFonts w:ascii="Cambria Math" w:eastAsia="Calibri" w:hAnsi="Cambria Math" w:cs="Calibri"/>
                      <w:sz w:val="20"/>
                    </w:rPr>
                    <m:t>a</m:t>
                  </m:r>
                </m:e>
                <m:sub>
                  <m:r>
                    <w:rPr>
                      <w:rFonts w:ascii="Cambria Math" w:eastAsia="Calibri" w:hAnsi="Cambria Math" w:cs="Calibri"/>
                      <w:sz w:val="20"/>
                    </w:rPr>
                    <m:t>1</m:t>
                  </m:r>
                </m:sub>
              </m:sSub>
              <m:r>
                <w:rPr>
                  <w:rFonts w:ascii="Cambria Math" w:eastAsia="Calibri" w:hAnsi="Cambria Math" w:cs="Calibri"/>
                  <w:sz w:val="20"/>
                </w:rPr>
                <m:t>=</m:t>
              </m:r>
              <m:r>
                <w:rPr>
                  <w:rFonts w:ascii="Cambria Math" w:hAnsi="Cambria Math" w:cs="Calibri"/>
                  <w:sz w:val="20"/>
                </w:rPr>
                <m:t>a+</m:t>
              </m:r>
              <m:d>
                <m:dPr>
                  <m:ctrlPr>
                    <w:rPr>
                      <w:rFonts w:ascii="Cambria Math" w:hAnsi="Cambria Math" w:cs="Calibri"/>
                      <w:i/>
                      <w:sz w:val="20"/>
                      <w:lang w:val="en-US"/>
                    </w:rPr>
                  </m:ctrlPr>
                </m:dPr>
                <m:e>
                  <m:f>
                    <m:fPr>
                      <m:ctrlPr>
                        <w:rPr>
                          <w:rFonts w:ascii="Cambria Math" w:hAnsi="Cambria Math" w:cs="Calibri"/>
                          <w:i/>
                          <w:sz w:val="20"/>
                          <w:lang w:val="en-US"/>
                        </w:rPr>
                      </m:ctrlPr>
                    </m:fPr>
                    <m:num>
                      <m:r>
                        <w:rPr>
                          <w:rFonts w:ascii="Cambria Math" w:hAnsi="Cambria Math" w:cs="Calibri"/>
                          <w:sz w:val="20"/>
                        </w:rPr>
                        <m:t>k</m:t>
                      </m:r>
                    </m:num>
                    <m:den>
                      <m:r>
                        <w:rPr>
                          <w:rFonts w:ascii="Cambria Math" w:hAnsi="Cambria Math" w:cs="Calibri"/>
                          <w:sz w:val="20"/>
                        </w:rPr>
                        <m:t>100</m:t>
                      </m:r>
                    </m:den>
                  </m:f>
                  <m:r>
                    <w:rPr>
                      <w:rFonts w:ascii="Cambria Math" w:hAnsi="Cambria Math" w:cs="Calibri"/>
                      <w:sz w:val="20"/>
                    </w:rPr>
                    <m:t>×a</m:t>
                  </m:r>
                </m:e>
              </m:d>
            </m:oMath>
            <w:r w:rsidR="00AE06E6" w:rsidRPr="00435860">
              <w:rPr>
                <w:rFonts w:ascii="Calibri" w:hAnsi="Calibri" w:cs="Calibri"/>
                <w:i/>
                <w:sz w:val="20"/>
              </w:rPr>
              <w:t xml:space="preserve">, </w:t>
            </w:r>
            <w:r w:rsidR="00AE06E6" w:rsidRPr="00435860">
              <w:rPr>
                <w:iCs/>
                <w:sz w:val="20"/>
              </w:rPr>
              <w:t>kur:</w:t>
            </w:r>
          </w:p>
          <w:p w14:paraId="76DBFBBA" w14:textId="77777777" w:rsidR="00AE06E6" w:rsidRPr="00435860" w:rsidRDefault="00AE06E6" w:rsidP="00AE06E6">
            <w:pPr>
              <w:rPr>
                <w:color w:val="000000"/>
                <w:szCs w:val="24"/>
              </w:rPr>
            </w:pPr>
          </w:p>
          <w:p w14:paraId="70551729" w14:textId="77777777" w:rsidR="00AE06E6" w:rsidRPr="00435860" w:rsidRDefault="00AE06E6" w:rsidP="00AE06E6">
            <w:pPr>
              <w:rPr>
                <w:color w:val="000000"/>
                <w:szCs w:val="24"/>
              </w:rPr>
            </w:pPr>
            <w:r w:rsidRPr="00435860">
              <w:rPr>
                <w:i/>
                <w:iCs/>
                <w:color w:val="000000"/>
                <w:szCs w:val="24"/>
              </w:rPr>
              <w:t>a</w:t>
            </w:r>
            <w:r w:rsidRPr="00435860">
              <w:rPr>
                <w:i/>
                <w:iCs/>
                <w:color w:val="000000"/>
                <w:szCs w:val="24"/>
                <w:vertAlign w:val="subscript"/>
              </w:rPr>
              <w:t>1</w:t>
            </w:r>
            <w:r w:rsidRPr="00435860">
              <w:rPr>
                <w:i/>
                <w:iCs/>
                <w:color w:val="000000"/>
                <w:szCs w:val="24"/>
              </w:rPr>
              <w:t xml:space="preserve"> </w:t>
            </w:r>
            <w:r w:rsidRPr="00435860">
              <w:rPr>
                <w:color w:val="000000"/>
                <w:szCs w:val="24"/>
              </w:rPr>
              <w:t>– perskaičiuota (pakeista) neapmokėta draudimo įmokos dalis (Eur);</w:t>
            </w:r>
          </w:p>
          <w:p w14:paraId="0B668532" w14:textId="77777777" w:rsidR="00AE06E6" w:rsidRPr="00435860" w:rsidRDefault="00AE06E6" w:rsidP="00AE06E6">
            <w:pPr>
              <w:rPr>
                <w:color w:val="000000"/>
                <w:szCs w:val="24"/>
              </w:rPr>
            </w:pPr>
            <w:r w:rsidRPr="00435860">
              <w:rPr>
                <w:i/>
                <w:iCs/>
                <w:color w:val="000000"/>
                <w:szCs w:val="24"/>
              </w:rPr>
              <w:t>a</w:t>
            </w:r>
            <w:r w:rsidRPr="00435860">
              <w:rPr>
                <w:color w:val="000000"/>
                <w:szCs w:val="24"/>
              </w:rPr>
              <w:t xml:space="preserve"> – neapmokėta draudimo įmokos dalis (Eur) (jei ji jau buvo perskaičiuota, tai po paskutinio perskaičiavimo);</w:t>
            </w:r>
          </w:p>
          <w:p w14:paraId="77108808" w14:textId="77777777" w:rsidR="00AE06E6" w:rsidRPr="00435860" w:rsidRDefault="00AE06E6" w:rsidP="00AE06E6">
            <w:pPr>
              <w:rPr>
                <w:color w:val="000000"/>
                <w:szCs w:val="24"/>
              </w:rPr>
            </w:pPr>
            <w:r w:rsidRPr="00435860">
              <w:rPr>
                <w:i/>
                <w:iCs/>
                <w:color w:val="000000"/>
                <w:szCs w:val="24"/>
              </w:rPr>
              <w:t>k</w:t>
            </w:r>
            <w:r w:rsidRPr="00435860">
              <w:rPr>
                <w:color w:val="000000"/>
                <w:szCs w:val="24"/>
              </w:rPr>
              <w:t xml:space="preserve"> – pagal vartotojų kainų indeksą (125 DRAUDIMAS) apskaičiuotas Vartojimo prekių ir paslaugų  kainų pokytis (padidėjimas arba sumažėjimas) (%). „k“ reikšmė skaičiuojama pagal formulę:</w:t>
            </w:r>
          </w:p>
          <w:p w14:paraId="503F95F0" w14:textId="77777777" w:rsidR="00AE06E6" w:rsidRPr="00435860" w:rsidRDefault="00AE06E6" w:rsidP="00AE06E6">
            <w:pPr>
              <w:rPr>
                <w:color w:val="000000"/>
                <w:szCs w:val="24"/>
              </w:rPr>
            </w:pPr>
          </w:p>
          <w:p w14:paraId="3267FBEB" w14:textId="77777777" w:rsidR="00AE06E6" w:rsidRPr="00435860" w:rsidRDefault="00AE06E6" w:rsidP="00AE06E6">
            <w:pPr>
              <w:spacing w:after="160" w:line="259" w:lineRule="auto"/>
              <w:jc w:val="center"/>
              <w:rPr>
                <w:sz w:val="20"/>
              </w:rPr>
            </w:pPr>
            <m:oMath>
              <m:r>
                <w:rPr>
                  <w:rFonts w:ascii="Cambria Math" w:eastAsia="Calibri" w:hAnsi="Cambria Math" w:cs="Calibri"/>
                  <w:sz w:val="20"/>
                </w:rPr>
                <m:t>k =</m:t>
              </m:r>
              <m:f>
                <m:fPr>
                  <m:ctrlPr>
                    <w:rPr>
                      <w:rFonts w:ascii="Cambria Math" w:hAnsi="Cambria Math" w:cs="Calibri"/>
                      <w:i/>
                      <w:sz w:val="20"/>
                    </w:rPr>
                  </m:ctrlPr>
                </m:fPr>
                <m:num>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naujausias</m:t>
                      </m:r>
                    </m:sub>
                  </m:sSub>
                </m:num>
                <m:den>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pradžia</m:t>
                      </m:r>
                    </m:sub>
                  </m:sSub>
                </m:den>
              </m:f>
              <m:r>
                <w:rPr>
                  <w:rFonts w:ascii="Cambria Math" w:hAnsi="Cambria Math" w:cs="Calibri"/>
                  <w:sz w:val="20"/>
                </w:rPr>
                <m:t>×100-100</m:t>
              </m:r>
            </m:oMath>
            <w:r w:rsidRPr="00435860">
              <w:rPr>
                <w:rFonts w:ascii="Calibri" w:hAnsi="Calibri" w:cs="Calibri"/>
                <w:sz w:val="20"/>
              </w:rPr>
              <w:t xml:space="preserve">, </w:t>
            </w:r>
            <w:r w:rsidRPr="00435860">
              <w:rPr>
                <w:sz w:val="20"/>
              </w:rPr>
              <w:t>(proc.), kur:</w:t>
            </w:r>
          </w:p>
          <w:p w14:paraId="5A383724" w14:textId="77777777" w:rsidR="00AE06E6" w:rsidRPr="00435860" w:rsidRDefault="00AE06E6" w:rsidP="00AE06E6">
            <w:pPr>
              <w:rPr>
                <w:color w:val="000000"/>
                <w:szCs w:val="24"/>
              </w:rPr>
            </w:pPr>
          </w:p>
          <w:p w14:paraId="39A858F0" w14:textId="77777777" w:rsidR="00AE06E6" w:rsidRPr="00435860" w:rsidRDefault="00AE06E6" w:rsidP="00AE06E6">
            <w:pPr>
              <w:rPr>
                <w:color w:val="000000"/>
                <w:szCs w:val="24"/>
              </w:rPr>
            </w:pPr>
            <w:proofErr w:type="spellStart"/>
            <w:r w:rsidRPr="00435860">
              <w:rPr>
                <w:i/>
                <w:iCs/>
                <w:color w:val="000000"/>
                <w:szCs w:val="24"/>
              </w:rPr>
              <w:t>Ind</w:t>
            </w:r>
            <w:r w:rsidRPr="00435860">
              <w:rPr>
                <w:i/>
                <w:iCs/>
                <w:color w:val="000000"/>
                <w:szCs w:val="24"/>
                <w:vertAlign w:val="subscript"/>
              </w:rPr>
              <w:t>naujausias</w:t>
            </w:r>
            <w:proofErr w:type="spellEnd"/>
            <w:r w:rsidRPr="00435860">
              <w:rPr>
                <w:i/>
                <w:iCs/>
                <w:color w:val="000000"/>
                <w:szCs w:val="24"/>
              </w:rPr>
              <w:t xml:space="preserve"> </w:t>
            </w:r>
            <w:r w:rsidRPr="00435860">
              <w:rPr>
                <w:color w:val="000000"/>
                <w:szCs w:val="24"/>
              </w:rPr>
              <w:t>– kreipimosi dėl perskaičiavimo išsiuntimo kitai šaliai datą naujausias paskelbtas vartojimo prekių ir paslaugų indeksas (125 DRAUDIMAS).</w:t>
            </w:r>
          </w:p>
          <w:p w14:paraId="0A68C881" w14:textId="77777777" w:rsidR="00AE06E6" w:rsidRPr="00435860" w:rsidRDefault="00AE06E6" w:rsidP="00AE06E6">
            <w:pPr>
              <w:rPr>
                <w:color w:val="000000"/>
                <w:szCs w:val="24"/>
              </w:rPr>
            </w:pPr>
            <w:proofErr w:type="spellStart"/>
            <w:r w:rsidRPr="00435860">
              <w:rPr>
                <w:i/>
                <w:iCs/>
                <w:color w:val="000000"/>
                <w:szCs w:val="24"/>
              </w:rPr>
              <w:t>Ind</w:t>
            </w:r>
            <w:r w:rsidRPr="00435860">
              <w:rPr>
                <w:i/>
                <w:iCs/>
                <w:color w:val="000000"/>
                <w:szCs w:val="24"/>
                <w:vertAlign w:val="subscript"/>
              </w:rPr>
              <w:t>pradžia</w:t>
            </w:r>
            <w:proofErr w:type="spellEnd"/>
            <w:r w:rsidRPr="00435860">
              <w:rPr>
                <w:color w:val="000000"/>
                <w:szCs w:val="24"/>
              </w:rPr>
              <w:t xml:space="preserve"> – laikotarpio pradžios datos (mėnesio) vartojimo prekių ir paslaugų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70E0C41E"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3.3.4. </w:t>
            </w:r>
            <w:r w:rsidRPr="00435860">
              <w:rPr>
                <w:color w:val="000000"/>
                <w:szCs w:val="24"/>
              </w:rPr>
              <w:t>Skaičiavimams indeksų reikšmės imamos keturių skaitmenų po kablelio tikslumu. Apskaičiuotas pokytis (k) tolimesniems skaičiavimams naudojamas suapvalinus iki vieno skaitmens po kablelio, o neapmokėta draudimo įmokos dalis suapvalinama iki dviejų skaitmenų po kablelio.</w:t>
            </w:r>
          </w:p>
          <w:p w14:paraId="79D0A922"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3.3.5. </w:t>
            </w:r>
            <w:r w:rsidRPr="00435860">
              <w:rPr>
                <w:color w:val="000000"/>
                <w:szCs w:val="24"/>
              </w:rPr>
              <w:t>Vėlesnis perskaičiavimas negali apimti laikotarpio, už kurį jau buvo atliktas perskaičiavimas.</w:t>
            </w:r>
          </w:p>
          <w:p w14:paraId="38752C12" w14:textId="54F56F77" w:rsidR="00AE06E6" w:rsidRPr="00733C34" w:rsidRDefault="00AE06E6" w:rsidP="00AE06E6">
            <w:pPr>
              <w:rPr>
                <w:color w:val="4472C4"/>
                <w:kern w:val="2"/>
                <w:szCs w:val="24"/>
              </w:rPr>
            </w:pPr>
            <w:r w:rsidRPr="00435860">
              <w:rPr>
                <w:color w:val="000000"/>
                <w:szCs w:val="24"/>
              </w:rPr>
              <w:t>5.</w:t>
            </w:r>
            <w:r w:rsidRPr="00435860">
              <w:rPr>
                <w:color w:val="000000"/>
                <w:szCs w:val="24"/>
                <w:lang w:val="en-US"/>
              </w:rPr>
              <w:t xml:space="preserve">3.3.6. </w:t>
            </w:r>
            <w:r w:rsidRPr="00435860">
              <w:rPr>
                <w:color w:val="000000"/>
                <w:szCs w:val="24"/>
              </w:rPr>
              <w:t>Peržiūros dažnumas: ne daugiau kaip 2 (kartai) per draudimo apsaugos galiojimo laikotarpį.</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lastRenderedPageBreak/>
              <w:t xml:space="preserve">5.3.4. Sutarties kainos / įkainių peržiūra dėl kainų </w:t>
            </w:r>
            <w:r w:rsidRPr="00733C34">
              <w:rPr>
                <w:b/>
                <w:kern w:val="2"/>
                <w:szCs w:val="24"/>
              </w:rPr>
              <w:lastRenderedPageBreak/>
              <w:t xml:space="preserve">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lastRenderedPageBreak/>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DB934E0" w14:textId="77777777" w:rsidR="009171AB" w:rsidRPr="009171AB" w:rsidRDefault="009171AB" w:rsidP="009171AB">
            <w:pPr>
              <w:rPr>
                <w:kern w:val="2"/>
                <w:szCs w:val="24"/>
              </w:rPr>
            </w:pPr>
            <w:r w:rsidRPr="009171AB">
              <w:rPr>
                <w:kern w:val="2"/>
                <w:szCs w:val="24"/>
              </w:rPr>
              <w:t xml:space="preserve">Pirkėjas atsiskaito su Tiekėju ne vėliau kaip per 30 (trisdešimt) kalendorinių dienų nuo Sąskaitos gavimo dienos. </w:t>
            </w:r>
          </w:p>
          <w:p w14:paraId="352E5330" w14:textId="77777777" w:rsidR="009171AB" w:rsidRPr="009171AB" w:rsidRDefault="009171AB" w:rsidP="009171AB">
            <w:pPr>
              <w:rPr>
                <w:kern w:val="2"/>
                <w:szCs w:val="24"/>
              </w:rPr>
            </w:pPr>
          </w:p>
          <w:p w14:paraId="2E393D74" w14:textId="11224EBA" w:rsidR="00775CB0" w:rsidRPr="00CE3DD8" w:rsidRDefault="009171AB" w:rsidP="009171AB">
            <w:pPr>
              <w:rPr>
                <w:kern w:val="2"/>
                <w:szCs w:val="24"/>
              </w:rPr>
            </w:pPr>
            <w:r w:rsidRPr="009171AB">
              <w:rPr>
                <w:kern w:val="2"/>
                <w:szCs w:val="24"/>
              </w:rPr>
              <w:t>Apmokėjimo sąlygos (Tiekėjo pasirinkimu): Pirkėjui sumokant Tiekėjui visą draudimo įmokos sumą iš karto arba dalimis kas ketvirtį, už ateinantį laikotarpį, pirmai draudimo įmokos sumos daliai taikant 30 (trisdešimt) kalendorinių dienų mokėjimo atidėjimą nuo draudimo liudijimo</w:t>
            </w:r>
            <w:r>
              <w:rPr>
                <w:kern w:val="2"/>
                <w:szCs w:val="24"/>
              </w:rPr>
              <w:t xml:space="preserve"> (poliso</w:t>
            </w:r>
            <w:r w:rsidRPr="009171AB">
              <w:rPr>
                <w:kern w:val="2"/>
                <w:szCs w:val="24"/>
              </w:rPr>
              <w:t>) gavimo iš Tiekėjo dienos. Tuo atveju, jei už Paslaugas atsiskaitoma dalimis kas ketvirtį, Sąskaitą už ateinantį ketvirtį Tiekėjas gali pateikti tik pasibaigus prieš tai buvusiam ketvirčiui.</w:t>
            </w:r>
          </w:p>
        </w:tc>
      </w:tr>
      <w:tr w:rsidR="00775CB0" w:rsidRPr="00733C34" w14:paraId="65C41120" w14:textId="77777777">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519D1E52" w:rsidR="00793D85" w:rsidRPr="00733C34" w:rsidRDefault="00722463" w:rsidP="00793D85">
            <w:pPr>
              <w:rPr>
                <w:kern w:val="2"/>
                <w:szCs w:val="24"/>
              </w:rPr>
            </w:pPr>
            <w:r>
              <w:rPr>
                <w:kern w:val="2"/>
                <w:szCs w:val="24"/>
              </w:rPr>
              <w:t>Netaikoma</w:t>
            </w:r>
          </w:p>
        </w:tc>
      </w:tr>
      <w:tr w:rsidR="00775CB0" w:rsidRPr="00733C34" w14:paraId="37AEF7C6" w14:textId="77777777">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lastRenderedPageBreak/>
              <w:t>9.1. Pirkėjui taikomos netesybos už mokėjimų pagal Sutartį vėlavimą</w:t>
            </w:r>
          </w:p>
        </w:tc>
        <w:tc>
          <w:tcPr>
            <w:tcW w:w="6441" w:type="dxa"/>
            <w:gridSpan w:val="2"/>
          </w:tcPr>
          <w:p w14:paraId="070C11FC" w14:textId="3CCECF39" w:rsidR="00775CB0" w:rsidRPr="00733C34" w:rsidRDefault="003740CE" w:rsidP="00775CB0">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00775CB0" w:rsidRPr="00733C34" w14:paraId="2C60DAC2" w14:textId="77777777">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14871EB4" w:rsidR="009D3D4D" w:rsidRPr="00790D64" w:rsidRDefault="009D3D4D" w:rsidP="00775CB0">
            <w:pPr>
              <w:rPr>
                <w:color w:val="000000"/>
                <w:kern w:val="2"/>
                <w:szCs w:val="24"/>
              </w:rPr>
            </w:pPr>
            <w:r w:rsidRPr="009D3D4D">
              <w:rPr>
                <w:color w:val="000000"/>
                <w:szCs w:val="24"/>
              </w:rPr>
              <w:t xml:space="preserve">9.2.1. </w:t>
            </w:r>
            <w:r w:rsidR="003A5590" w:rsidRPr="003A5590">
              <w:rPr>
                <w:kern w:val="2"/>
                <w:szCs w:val="24"/>
              </w:rPr>
              <w:t>Jeigu Tiekėjas vėluoja suteikti Paslaugas (pavyzdžiui, išduoti ir pateikti draudimo liudijimą (polisą), išmokėti draudimo išmoką)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t>300,00 Eur (trys šimtai eurų 0 centų), taikoma už kiekvieną pažeidimo atvejį</w:t>
            </w:r>
          </w:p>
        </w:tc>
      </w:tr>
      <w:tr w:rsidR="00775CB0" w:rsidRPr="00733C34" w14:paraId="02A0AD2F" w14:textId="77777777">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79F41C32" w14:textId="6823882B" w:rsidR="00421B90" w:rsidRPr="009D25CC" w:rsidRDefault="00421B90" w:rsidP="00421B90">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14:paraId="748DE540" w14:textId="181C3277" w:rsidR="00775CB0" w:rsidRPr="00733C34" w:rsidRDefault="00775CB0" w:rsidP="00775CB0">
            <w:pPr>
              <w:rPr>
                <w:color w:val="4472C4"/>
                <w:kern w:val="2"/>
                <w:szCs w:val="24"/>
              </w:rPr>
            </w:pPr>
          </w:p>
        </w:tc>
      </w:tr>
      <w:tr w:rsidR="00775CB0" w:rsidRPr="00733C34" w14:paraId="7439E02A" w14:textId="77777777">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75CB0" w:rsidRPr="00733C34" w:rsidRDefault="00775CB0" w:rsidP="00775CB0">
            <w:pPr>
              <w:rPr>
                <w:bCs/>
                <w:kern w:val="2"/>
                <w:szCs w:val="24"/>
              </w:rPr>
            </w:pPr>
            <w:r w:rsidRPr="00733C34">
              <w:rPr>
                <w:bCs/>
                <w:kern w:val="2"/>
                <w:szCs w:val="24"/>
              </w:rPr>
              <w:t>3000,00 Eur (trys tūkstančiai eurų 0 centų), taikoma už kiekvieną pažeidimo atvejį</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t>Nurodyto dydžio bauda taikoma ir netinkamo asmens duomenų tvarkymo atveju.</w:t>
            </w:r>
          </w:p>
        </w:tc>
      </w:tr>
      <w:tr w:rsidR="00775CB0" w:rsidRPr="00733C34" w14:paraId="1E6BA83A" w14:textId="77777777">
        <w:trPr>
          <w:trHeight w:val="300"/>
        </w:trPr>
        <w:tc>
          <w:tcPr>
            <w:tcW w:w="3094" w:type="dxa"/>
            <w:gridSpan w:val="2"/>
          </w:tcPr>
          <w:p w14:paraId="6B59AD7B" w14:textId="3DB423A4" w:rsidR="00775CB0" w:rsidRPr="00733C34" w:rsidRDefault="00775CB0" w:rsidP="00775CB0">
            <w:pPr>
              <w:rPr>
                <w:b/>
                <w:kern w:val="2"/>
                <w:szCs w:val="24"/>
              </w:rPr>
            </w:pPr>
            <w:r w:rsidRPr="00733C34">
              <w:rPr>
                <w:b/>
              </w:rPr>
              <w:lastRenderedPageBreak/>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4B447DDB" w:rsidR="00775CB0" w:rsidRPr="00733C34" w:rsidRDefault="00007519" w:rsidP="00775CB0">
            <w:pPr>
              <w:rPr>
                <w:bCs/>
                <w:szCs w:val="24"/>
              </w:rPr>
            </w:pPr>
            <w:r>
              <w:rPr>
                <w:bCs/>
                <w:kern w:val="2"/>
                <w:szCs w:val="24"/>
              </w:rPr>
              <w:t>2</w:t>
            </w:r>
            <w:r w:rsidR="00775CB0" w:rsidRPr="00733C34">
              <w:rPr>
                <w:bCs/>
                <w:kern w:val="2"/>
                <w:szCs w:val="24"/>
              </w:rPr>
              <w:t xml:space="preserve"> (</w:t>
            </w:r>
            <w:r>
              <w:rPr>
                <w:bCs/>
                <w:kern w:val="2"/>
                <w:szCs w:val="24"/>
              </w:rPr>
              <w:t>dviejų</w:t>
            </w:r>
            <w:r w:rsidR="00775CB0" w:rsidRPr="00733C34">
              <w:rPr>
                <w:bCs/>
                <w:kern w:val="2"/>
                <w:szCs w:val="24"/>
              </w:rPr>
              <w:t>)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t>9.10. Kitos netesybos</w:t>
            </w:r>
          </w:p>
        </w:tc>
        <w:tc>
          <w:tcPr>
            <w:tcW w:w="6441" w:type="dxa"/>
            <w:gridSpan w:val="2"/>
          </w:tcPr>
          <w:p w14:paraId="61DD08FE" w14:textId="66979B3D" w:rsidR="00775CB0" w:rsidRPr="0036773F" w:rsidRDefault="00421B90" w:rsidP="00775CB0">
            <w:pPr>
              <w:rPr>
                <w:bCs/>
                <w:kern w:val="2"/>
                <w:szCs w:val="24"/>
              </w:rPr>
            </w:pPr>
            <w:r>
              <w:rPr>
                <w:bCs/>
                <w:kern w:val="2"/>
                <w:szCs w:val="24"/>
              </w:rPr>
              <w:t>Netaikoma</w:t>
            </w:r>
            <w:r w:rsidR="00775CB0" w:rsidRPr="008A0049">
              <w:rPr>
                <w:bCs/>
                <w:kern w:val="2"/>
                <w:szCs w:val="24"/>
              </w:rPr>
              <w:t xml:space="preserve"> </w:t>
            </w:r>
          </w:p>
        </w:tc>
      </w:tr>
      <w:tr w:rsidR="00775CB0" w:rsidRPr="00733C34" w14:paraId="7412B22E" w14:textId="77777777">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77011141" w:rsidR="00775CB0" w:rsidRPr="00733C34" w:rsidRDefault="00180E8E" w:rsidP="00775CB0">
            <w:pPr>
              <w:rPr>
                <w:color w:val="4472C4"/>
                <w:kern w:val="2"/>
                <w:szCs w:val="24"/>
              </w:rPr>
            </w:pPr>
            <w:r w:rsidRPr="00180E8E">
              <w:rPr>
                <w:kern w:val="2"/>
                <w:szCs w:val="24"/>
              </w:rPr>
              <w:t>Draudimo liudijimo (poliso) išdavimo sąlygos ir terminas</w:t>
            </w:r>
          </w:p>
        </w:tc>
      </w:tr>
      <w:tr w:rsidR="00775CB0" w:rsidRPr="00733C34" w14:paraId="68A8F8F5" w14:textId="77777777">
        <w:trPr>
          <w:trHeight w:val="300"/>
        </w:trPr>
        <w:tc>
          <w:tcPr>
            <w:tcW w:w="3094" w:type="dxa"/>
            <w:gridSpan w:val="2"/>
          </w:tcPr>
          <w:p w14:paraId="458F7686" w14:textId="28A3D4D6" w:rsidR="00775CB0" w:rsidRPr="00733C34" w:rsidRDefault="00775CB0" w:rsidP="00775CB0">
            <w:pPr>
              <w:rPr>
                <w:b/>
                <w:kern w:val="2"/>
                <w:szCs w:val="24"/>
              </w:rPr>
            </w:pPr>
            <w:r w:rsidRPr="00733C34">
              <w:rPr>
                <w:b/>
                <w:bCs/>
              </w:rPr>
              <w:t>10.2. Dideli arba nuolatiniai esminės Sutarties sąlygos vykdymo trūkumai</w:t>
            </w:r>
          </w:p>
        </w:tc>
        <w:tc>
          <w:tcPr>
            <w:tcW w:w="6441" w:type="dxa"/>
            <w:gridSpan w:val="2"/>
          </w:tcPr>
          <w:p w14:paraId="2BC2BBBD" w14:textId="6A103C60" w:rsidR="00775CB0" w:rsidRPr="00E23816" w:rsidRDefault="00FA7DF2" w:rsidP="00E23816">
            <w:pPr>
              <w:rPr>
                <w:kern w:val="2"/>
                <w:szCs w:val="24"/>
              </w:rPr>
            </w:pPr>
            <w:r>
              <w:rPr>
                <w:kern w:val="2"/>
                <w:szCs w:val="24"/>
              </w:rPr>
              <w:t xml:space="preserve">Jeigu </w:t>
            </w:r>
            <w:r w:rsidR="0099317D">
              <w:rPr>
                <w:kern w:val="2"/>
                <w:szCs w:val="24"/>
              </w:rPr>
              <w:t>T</w:t>
            </w:r>
            <w:r>
              <w:rPr>
                <w:kern w:val="2"/>
                <w:szCs w:val="24"/>
              </w:rPr>
              <w:t>iekėjas vėluoja išduoti ir pateikti draudimo liudijimą (polisą)</w:t>
            </w:r>
            <w:r w:rsidR="0011522D">
              <w:rPr>
                <w:kern w:val="2"/>
                <w:szCs w:val="24"/>
              </w:rPr>
              <w:t>, atitinkantį Techninės specifikacijos sąlygas,</w:t>
            </w:r>
            <w:r>
              <w:rPr>
                <w:kern w:val="2"/>
                <w:szCs w:val="24"/>
              </w:rPr>
              <w:t xml:space="preserve"> daugiau nei </w:t>
            </w:r>
            <w:r w:rsidR="00FD6835">
              <w:rPr>
                <w:kern w:val="2"/>
                <w:szCs w:val="24"/>
              </w:rPr>
              <w:t>5</w:t>
            </w:r>
            <w:r w:rsidR="005D259B">
              <w:rPr>
                <w:kern w:val="2"/>
                <w:szCs w:val="24"/>
              </w:rPr>
              <w:t xml:space="preserve"> (</w:t>
            </w:r>
            <w:r w:rsidR="00FD6835">
              <w:rPr>
                <w:kern w:val="2"/>
                <w:szCs w:val="24"/>
              </w:rPr>
              <w:t>penkias</w:t>
            </w:r>
            <w:r w:rsidR="005D259B">
              <w:rPr>
                <w:kern w:val="2"/>
                <w:szCs w:val="24"/>
              </w:rPr>
              <w:t>) darbo dienas</w:t>
            </w:r>
          </w:p>
        </w:tc>
      </w:tr>
      <w:tr w:rsidR="00775CB0" w:rsidRPr="00733C34" w14:paraId="5D5614C8" w14:textId="77777777">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1A956784"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14:paraId="35A87C67" w14:textId="77777777" w:rsidR="000359B2" w:rsidRDefault="000359B2" w:rsidP="00775CB0">
            <w:pPr>
              <w:rPr>
                <w:kern w:val="2"/>
                <w:szCs w:val="24"/>
              </w:rPr>
            </w:pPr>
          </w:p>
          <w:p w14:paraId="7396F7FD" w14:textId="2CDE82F1" w:rsidR="00775CB0" w:rsidRPr="00733C34" w:rsidRDefault="00916270" w:rsidP="00775CB0">
            <w:pPr>
              <w:rPr>
                <w:color w:val="4472C4"/>
                <w:kern w:val="2"/>
                <w:szCs w:val="24"/>
              </w:rPr>
            </w:pPr>
            <w:r w:rsidRPr="00916270">
              <w:rPr>
                <w:kern w:val="2"/>
                <w:szCs w:val="24"/>
              </w:rPr>
              <w:t>Sutartis galioja iki visiško prievolių įvykdymo, bet jos terminas negali būti ilgesnis kaip 14 (keturiolika) mėnesių. Draudimo apsauga galioja Specialiųjų sąlygų 4.1 punkte ir  Tiekėjo išduotame draudimo liudijime (polise) nurodytą terminą (12 (dvylika) mėnesių).</w:t>
            </w:r>
          </w:p>
        </w:tc>
      </w:tr>
      <w:tr w:rsidR="00775CB0" w:rsidRPr="00733C34" w14:paraId="0D3292E1" w14:textId="77777777">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t>12. SUTARTIES NUTRAUKIMAS</w:t>
            </w:r>
          </w:p>
        </w:tc>
      </w:tr>
      <w:tr w:rsidR="00775CB0"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4CA3A3" w14:textId="77777777" w:rsidR="00A32CB5" w:rsidRPr="009D25CC" w:rsidRDefault="00A32CB5" w:rsidP="00A32CB5">
            <w:pPr>
              <w:rPr>
                <w:kern w:val="2"/>
                <w:szCs w:val="24"/>
              </w:rPr>
            </w:pPr>
            <w:r w:rsidRPr="009D25CC">
              <w:rPr>
                <w:kern w:val="2"/>
                <w:szCs w:val="24"/>
              </w:rPr>
              <w:t>Sutartis gali būti nutraukiama rašytiniu Šalių susitarimu arba vienašališkai, Bendrosiose sąlygose ir šiais Specialiosiose sąlygose nurodytais atvejais ir nustatyta tvarka.</w:t>
            </w:r>
          </w:p>
          <w:p w14:paraId="251C8169" w14:textId="5229A4F3" w:rsidR="00775CB0" w:rsidRPr="00DE7425" w:rsidRDefault="00A32CB5" w:rsidP="00A32CB5">
            <w:pPr>
              <w:rPr>
                <w:kern w:val="2"/>
                <w:szCs w:val="24"/>
              </w:rPr>
            </w:pPr>
            <w:r w:rsidRPr="009D25CC">
              <w:rPr>
                <w:kern w:val="2"/>
                <w:szCs w:val="24"/>
              </w:rPr>
              <w:t>12.1.1.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nurodytų pagrindų.</w:t>
            </w:r>
          </w:p>
        </w:tc>
      </w:tr>
      <w:tr w:rsidR="00040105"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40105" w:rsidRPr="00733C34" w:rsidRDefault="00040105" w:rsidP="00040105">
            <w:pPr>
              <w:rPr>
                <w:b/>
                <w:kern w:val="2"/>
                <w:szCs w:val="24"/>
              </w:rPr>
            </w:pPr>
            <w:r w:rsidRPr="00733C34">
              <w:rPr>
                <w:b/>
                <w:kern w:val="2"/>
                <w:szCs w:val="24"/>
              </w:rPr>
              <w:lastRenderedPageBreak/>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CD9FAF" w14:textId="77777777" w:rsidR="00040105" w:rsidRPr="00435860" w:rsidRDefault="00040105" w:rsidP="00040105">
            <w:pPr>
              <w:rPr>
                <w:kern w:val="2"/>
                <w:szCs w:val="24"/>
              </w:rPr>
            </w:pPr>
            <w:r w:rsidRPr="00435860">
              <w:rPr>
                <w:kern w:val="2"/>
                <w:szCs w:val="24"/>
              </w:rPr>
              <w:t>12.2.1. jeigu Tiekėjas nevykdo prisiimtų įsipareigojimų už Sutartyje nustatytą Sutarties kainą;</w:t>
            </w:r>
          </w:p>
          <w:p w14:paraId="4873A82F" w14:textId="5D35D36A" w:rsidR="00040105" w:rsidRPr="00435860" w:rsidRDefault="00040105" w:rsidP="00040105">
            <w:pPr>
              <w:spacing w:line="257" w:lineRule="auto"/>
              <w:jc w:val="both"/>
              <w:rPr>
                <w:rFonts w:eastAsia="Arial"/>
                <w:kern w:val="2"/>
                <w:szCs w:val="24"/>
              </w:rPr>
            </w:pPr>
            <w:r w:rsidRPr="00435860">
              <w:rPr>
                <w:rFonts w:eastAsia="Arial"/>
                <w:kern w:val="2"/>
                <w:szCs w:val="24"/>
              </w:rPr>
              <w:t>12.2.2. jeigu Tiekėjas vėluoja išduoti ir pateikti Pirkėjui draudimo liudijimą</w:t>
            </w:r>
            <w:r>
              <w:rPr>
                <w:rFonts w:eastAsia="Arial"/>
                <w:kern w:val="2"/>
                <w:szCs w:val="24"/>
              </w:rPr>
              <w:t xml:space="preserve"> (polisą</w:t>
            </w:r>
            <w:r w:rsidRPr="00435860">
              <w:rPr>
                <w:rFonts w:eastAsia="Arial"/>
                <w:kern w:val="2"/>
                <w:szCs w:val="24"/>
              </w:rPr>
              <w:t xml:space="preserve">) daugiau </w:t>
            </w:r>
            <w:r>
              <w:rPr>
                <w:rFonts w:eastAsia="Arial"/>
                <w:kern w:val="2"/>
                <w:szCs w:val="24"/>
              </w:rPr>
              <w:t xml:space="preserve">7 </w:t>
            </w:r>
            <w:r w:rsidRPr="00435860">
              <w:rPr>
                <w:rFonts w:eastAsia="Arial"/>
                <w:kern w:val="2"/>
                <w:szCs w:val="24"/>
              </w:rPr>
              <w:t>(</w:t>
            </w:r>
            <w:r>
              <w:rPr>
                <w:rFonts w:eastAsia="Arial"/>
                <w:kern w:val="2"/>
                <w:szCs w:val="24"/>
              </w:rPr>
              <w:t>septynias</w:t>
            </w:r>
            <w:r w:rsidRPr="00435860">
              <w:rPr>
                <w:rFonts w:eastAsia="Arial"/>
                <w:kern w:val="2"/>
                <w:szCs w:val="24"/>
              </w:rPr>
              <w:t>) darbo dienas nuo Sutartyje nustatyto draudimo liudijimo</w:t>
            </w:r>
            <w:r>
              <w:rPr>
                <w:rFonts w:eastAsia="Arial"/>
                <w:kern w:val="2"/>
                <w:szCs w:val="24"/>
              </w:rPr>
              <w:t xml:space="preserve"> (poliso</w:t>
            </w:r>
            <w:r w:rsidRPr="00435860">
              <w:rPr>
                <w:rFonts w:eastAsia="Arial"/>
                <w:kern w:val="2"/>
                <w:szCs w:val="24"/>
              </w:rPr>
              <w:t>) išdavimo ir pateikimo termino;</w:t>
            </w:r>
          </w:p>
          <w:p w14:paraId="1807E1FB" w14:textId="77777777" w:rsidR="00040105" w:rsidRPr="00435860" w:rsidRDefault="00040105" w:rsidP="00040105">
            <w:pPr>
              <w:tabs>
                <w:tab w:val="left" w:pos="567"/>
                <w:tab w:val="left" w:pos="851"/>
                <w:tab w:val="left" w:pos="992"/>
                <w:tab w:val="left" w:pos="1134"/>
              </w:tabs>
              <w:spacing w:line="257" w:lineRule="auto"/>
              <w:jc w:val="both"/>
              <w:rPr>
                <w:rFonts w:eastAsia="Arial"/>
                <w:kern w:val="2"/>
                <w:szCs w:val="24"/>
                <w:lang w:val="lt"/>
              </w:rPr>
            </w:pPr>
            <w:r w:rsidRPr="00435860">
              <w:rPr>
                <w:rFonts w:eastAsia="Arial"/>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750891" w:rsidR="00040105" w:rsidRPr="00733C34" w:rsidRDefault="00040105" w:rsidP="00040105">
            <w:pPr>
              <w:tabs>
                <w:tab w:val="left" w:pos="567"/>
                <w:tab w:val="left" w:pos="851"/>
                <w:tab w:val="left" w:pos="992"/>
                <w:tab w:val="left" w:pos="1134"/>
              </w:tabs>
              <w:spacing w:line="257" w:lineRule="auto"/>
              <w:jc w:val="both"/>
              <w:rPr>
                <w:rFonts w:eastAsia="Arial"/>
                <w:color w:val="FF0000"/>
                <w:kern w:val="2"/>
                <w:szCs w:val="24"/>
              </w:rPr>
            </w:pPr>
            <w:r w:rsidRPr="00435860">
              <w:rPr>
                <w:rFonts w:eastAsia="Arial"/>
                <w:kern w:val="2"/>
                <w:szCs w:val="24"/>
                <w:lang w:val="lt"/>
              </w:rPr>
              <w:t>12.2.4. Tiekėjas pažeidžia šios Sutarties nuostatas, reglamentuojančias konkurenciją, intelektinės nuosavybės ar konfidencialios informacijos valdymą.</w:t>
            </w:r>
          </w:p>
        </w:tc>
      </w:tr>
      <w:tr w:rsidR="00040105" w:rsidRPr="00733C34" w14:paraId="46270E91" w14:textId="77777777">
        <w:trPr>
          <w:trHeight w:val="300"/>
        </w:trPr>
        <w:tc>
          <w:tcPr>
            <w:tcW w:w="9535" w:type="dxa"/>
            <w:gridSpan w:val="4"/>
          </w:tcPr>
          <w:p w14:paraId="07E06248" w14:textId="31DC6F9E" w:rsidR="00040105" w:rsidRPr="00733C34" w:rsidRDefault="00040105" w:rsidP="00040105">
            <w:pPr>
              <w:jc w:val="center"/>
              <w:rPr>
                <w:kern w:val="2"/>
                <w:szCs w:val="24"/>
              </w:rPr>
            </w:pPr>
            <w:r w:rsidRPr="00733C34">
              <w:rPr>
                <w:b/>
                <w:kern w:val="2"/>
                <w:szCs w:val="24"/>
              </w:rPr>
              <w:t xml:space="preserve">13. APLINKOS APSAUGOS IR SOCIALINIAI KRITERIJAI </w:t>
            </w:r>
          </w:p>
        </w:tc>
      </w:tr>
      <w:tr w:rsidR="00040105" w:rsidRPr="00733C34" w14:paraId="18AE2F61" w14:textId="77777777">
        <w:trPr>
          <w:trHeight w:val="300"/>
        </w:trPr>
        <w:tc>
          <w:tcPr>
            <w:tcW w:w="3058" w:type="dxa"/>
          </w:tcPr>
          <w:p w14:paraId="6366A32C" w14:textId="77777777" w:rsidR="00040105" w:rsidRPr="00733C34" w:rsidRDefault="00040105" w:rsidP="00040105">
            <w:pPr>
              <w:rPr>
                <w:b/>
                <w:kern w:val="2"/>
                <w:szCs w:val="24"/>
              </w:rPr>
            </w:pPr>
            <w:r w:rsidRPr="00733C34">
              <w:rPr>
                <w:b/>
                <w:kern w:val="2"/>
                <w:szCs w:val="24"/>
              </w:rPr>
              <w:t xml:space="preserve">13.1. Su perkamomis paslaugomis susiję  aplinkos apsaugos kriterijai </w:t>
            </w:r>
          </w:p>
        </w:tc>
        <w:tc>
          <w:tcPr>
            <w:tcW w:w="6477" w:type="dxa"/>
            <w:gridSpan w:val="3"/>
          </w:tcPr>
          <w:p w14:paraId="07DDBF04"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60F5A596"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Stewardship</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Council</w:t>
            </w:r>
            <w:proofErr w:type="spellEnd"/>
            <w:r w:rsidRPr="009D25CC">
              <w:rPr>
                <w:color w:val="000000"/>
                <w:kern w:val="2"/>
                <w:szCs w:val="24"/>
                <w:shd w:val="clear" w:color="auto" w:fill="FFFFFF"/>
              </w:rPr>
              <w:t xml:space="preserve"> (toliau – FSC) ar Miškų sertifikavimo sistemų pripažinimo programą (angl. </w:t>
            </w:r>
            <w:proofErr w:type="spellStart"/>
            <w:r w:rsidRPr="009D25CC">
              <w:rPr>
                <w:color w:val="000000"/>
                <w:kern w:val="2"/>
                <w:szCs w:val="24"/>
                <w:shd w:val="clear" w:color="auto" w:fill="FFFFFF"/>
              </w:rPr>
              <w:t>Programme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the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Endorsement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of</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Certification</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schemes</w:t>
            </w:r>
            <w:proofErr w:type="spellEnd"/>
            <w:r w:rsidRPr="009D25CC">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4ADE60FB" w:rsidR="00040105" w:rsidRPr="00733C34" w:rsidRDefault="00040105" w:rsidP="00040105">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00040105" w:rsidRPr="00733C34" w14:paraId="71B127CD" w14:textId="77777777">
        <w:trPr>
          <w:trHeight w:val="300"/>
        </w:trPr>
        <w:tc>
          <w:tcPr>
            <w:tcW w:w="3058" w:type="dxa"/>
          </w:tcPr>
          <w:p w14:paraId="6D5C5242" w14:textId="77777777" w:rsidR="00040105" w:rsidRPr="00733C34" w:rsidRDefault="00040105" w:rsidP="00040105">
            <w:pPr>
              <w:rPr>
                <w:b/>
                <w:kern w:val="2"/>
                <w:szCs w:val="24"/>
              </w:rPr>
            </w:pPr>
            <w:r w:rsidRPr="00733C34">
              <w:rPr>
                <w:b/>
                <w:kern w:val="2"/>
                <w:szCs w:val="24"/>
              </w:rPr>
              <w:lastRenderedPageBreak/>
              <w:t>13.2. Su perkamomis Paslaugomis susiję socialiniai kriterijai</w:t>
            </w:r>
          </w:p>
        </w:tc>
        <w:tc>
          <w:tcPr>
            <w:tcW w:w="6477" w:type="dxa"/>
            <w:gridSpan w:val="3"/>
          </w:tcPr>
          <w:p w14:paraId="09CCACC2" w14:textId="77777777" w:rsidR="00040105" w:rsidRPr="00733C34" w:rsidRDefault="00040105" w:rsidP="00040105">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040105" w:rsidRPr="00733C34" w:rsidRDefault="00040105" w:rsidP="00040105">
            <w:pPr>
              <w:rPr>
                <w:color w:val="0070C0"/>
                <w:kern w:val="2"/>
                <w:szCs w:val="24"/>
              </w:rPr>
            </w:pPr>
          </w:p>
        </w:tc>
      </w:tr>
      <w:tr w:rsidR="00040105" w:rsidRPr="00733C34" w14:paraId="0E3437C2" w14:textId="77777777">
        <w:trPr>
          <w:trHeight w:val="300"/>
        </w:trPr>
        <w:tc>
          <w:tcPr>
            <w:tcW w:w="9535" w:type="dxa"/>
            <w:gridSpan w:val="4"/>
          </w:tcPr>
          <w:p w14:paraId="1BD9D104" w14:textId="6A0DEF28" w:rsidR="00040105" w:rsidRPr="00733C34" w:rsidRDefault="00040105" w:rsidP="00040105">
            <w:pPr>
              <w:jc w:val="center"/>
              <w:rPr>
                <w:b/>
                <w:kern w:val="2"/>
                <w:szCs w:val="24"/>
              </w:rPr>
            </w:pPr>
            <w:r w:rsidRPr="00733C34">
              <w:rPr>
                <w:b/>
                <w:kern w:val="2"/>
                <w:szCs w:val="24"/>
              </w:rPr>
              <w:t xml:space="preserve">14. BENDRŲJŲ SĄLYGŲ PAKEITIMAI IR PAPILDYMAI </w:t>
            </w:r>
          </w:p>
        </w:tc>
      </w:tr>
      <w:tr w:rsidR="00040105" w:rsidRPr="00733C34" w14:paraId="00CDF661" w14:textId="77777777">
        <w:trPr>
          <w:trHeight w:val="300"/>
        </w:trPr>
        <w:tc>
          <w:tcPr>
            <w:tcW w:w="3058" w:type="dxa"/>
          </w:tcPr>
          <w:p w14:paraId="044BD4E3" w14:textId="77777777" w:rsidR="00040105" w:rsidRPr="00733C34" w:rsidRDefault="00040105" w:rsidP="00040105">
            <w:pPr>
              <w:rPr>
                <w:b/>
                <w:kern w:val="2"/>
                <w:szCs w:val="24"/>
              </w:rPr>
            </w:pPr>
            <w:r w:rsidRPr="00733C34">
              <w:rPr>
                <w:b/>
                <w:kern w:val="2"/>
                <w:szCs w:val="24"/>
              </w:rPr>
              <w:t xml:space="preserve">14.1. </w:t>
            </w:r>
          </w:p>
        </w:tc>
        <w:tc>
          <w:tcPr>
            <w:tcW w:w="6477" w:type="dxa"/>
            <w:gridSpan w:val="3"/>
          </w:tcPr>
          <w:p w14:paraId="445DBEA9" w14:textId="77777777" w:rsidR="00040105" w:rsidRPr="002866D3" w:rsidRDefault="00040105" w:rsidP="00040105">
            <w:pPr>
              <w:rPr>
                <w:kern w:val="2"/>
                <w:szCs w:val="24"/>
              </w:rPr>
            </w:pPr>
            <w:r w:rsidRPr="002866D3">
              <w:rPr>
                <w:kern w:val="2"/>
                <w:szCs w:val="24"/>
              </w:rPr>
              <w:t>Šalys susitaria pakeisti nurodytą Sutarties Bendrųjų sąlygų punktą ir išdėstyti jį nauja redakcija:</w:t>
            </w:r>
          </w:p>
          <w:p w14:paraId="2FBD44B5" w14:textId="24C697DB" w:rsidR="00193C5C" w:rsidRPr="00435860" w:rsidRDefault="00040105" w:rsidP="00193C5C">
            <w:pPr>
              <w:rPr>
                <w:kern w:val="2"/>
                <w:szCs w:val="24"/>
              </w:rPr>
            </w:pPr>
            <w:r w:rsidRPr="002866D3">
              <w:rPr>
                <w:kern w:val="2"/>
                <w:szCs w:val="24"/>
              </w:rPr>
              <w:t>„</w:t>
            </w:r>
            <w:r w:rsidR="00193C5C" w:rsidRPr="00435860">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019D90" w14:textId="77777777" w:rsidR="00193C5C" w:rsidRPr="00435860" w:rsidRDefault="00193C5C" w:rsidP="00193C5C">
            <w:pPr>
              <w:rPr>
                <w:kern w:val="2"/>
                <w:szCs w:val="24"/>
              </w:rPr>
            </w:pPr>
            <w:r w:rsidRPr="00435860">
              <w:rPr>
                <w:kern w:val="2"/>
                <w:szCs w:val="24"/>
              </w:rPr>
              <w:t>1.3.1.1. Techninė specifikacija;</w:t>
            </w:r>
          </w:p>
          <w:p w14:paraId="58064D91" w14:textId="77777777" w:rsidR="00193C5C" w:rsidRPr="00435860" w:rsidRDefault="00193C5C" w:rsidP="00193C5C">
            <w:pPr>
              <w:rPr>
                <w:kern w:val="2"/>
                <w:szCs w:val="24"/>
              </w:rPr>
            </w:pPr>
            <w:r w:rsidRPr="00435860">
              <w:rPr>
                <w:kern w:val="2"/>
                <w:szCs w:val="24"/>
              </w:rPr>
              <w:t>1.3.1.2. Specialiosios sąlygos;</w:t>
            </w:r>
          </w:p>
          <w:p w14:paraId="04DA8C9F" w14:textId="77777777" w:rsidR="00193C5C" w:rsidRPr="00435860" w:rsidRDefault="00193C5C" w:rsidP="00193C5C">
            <w:pPr>
              <w:rPr>
                <w:kern w:val="2"/>
                <w:szCs w:val="24"/>
              </w:rPr>
            </w:pPr>
            <w:r w:rsidRPr="00435860">
              <w:rPr>
                <w:kern w:val="2"/>
                <w:szCs w:val="24"/>
              </w:rPr>
              <w:t>1.3.1.3. Bendrosios sąlygos;</w:t>
            </w:r>
          </w:p>
          <w:p w14:paraId="4F51542D" w14:textId="77777777" w:rsidR="00193C5C" w:rsidRPr="003A2D63" w:rsidRDefault="00193C5C" w:rsidP="00193C5C">
            <w:pPr>
              <w:rPr>
                <w:kern w:val="2"/>
                <w:szCs w:val="24"/>
              </w:rPr>
            </w:pPr>
            <w:r w:rsidRPr="003A2D63">
              <w:rPr>
                <w:kern w:val="2"/>
                <w:szCs w:val="24"/>
              </w:rPr>
              <w:t xml:space="preserve">1.3.1.4. Draudimo liudijimas (polisas); </w:t>
            </w:r>
          </w:p>
          <w:p w14:paraId="7E1726D3" w14:textId="115497C3" w:rsidR="00193C5C" w:rsidRPr="003A2D63" w:rsidRDefault="00193C5C" w:rsidP="00193C5C">
            <w:pPr>
              <w:rPr>
                <w:kern w:val="2"/>
                <w:szCs w:val="24"/>
              </w:rPr>
            </w:pPr>
            <w:r w:rsidRPr="003A2D63">
              <w:rPr>
                <w:kern w:val="2"/>
                <w:szCs w:val="24"/>
              </w:rPr>
              <w:t xml:space="preserve">1.3.1.5. Tiekėjo (draudiko) galiojančios draudimo taisyklės, kurios skelbiamos viešai: </w:t>
            </w:r>
            <w:r w:rsidRPr="003A2D63">
              <w:rPr>
                <w:color w:val="4472C4" w:themeColor="accent1"/>
                <w:kern w:val="2"/>
                <w:szCs w:val="24"/>
              </w:rPr>
              <w:t xml:space="preserve">[pateikti nuorodą] </w:t>
            </w:r>
          </w:p>
          <w:p w14:paraId="2167145C" w14:textId="77777777" w:rsidR="003A2D63" w:rsidRPr="003A2D63" w:rsidRDefault="003A2D63" w:rsidP="003A2D63">
            <w:pPr>
              <w:rPr>
                <w:kern w:val="2"/>
                <w:szCs w:val="24"/>
              </w:rPr>
            </w:pPr>
            <w:r w:rsidRPr="003A2D63">
              <w:rPr>
                <w:kern w:val="2"/>
                <w:szCs w:val="24"/>
              </w:rPr>
              <w:t>1.3.1.6. Pirkimo dokumentai (išskyrus techninę specifikaciją);</w:t>
            </w:r>
          </w:p>
          <w:p w14:paraId="0A84C5B2" w14:textId="77777777" w:rsidR="003A2D63" w:rsidRPr="003A2D63" w:rsidRDefault="003A2D63" w:rsidP="003A2D63">
            <w:pPr>
              <w:rPr>
                <w:kern w:val="2"/>
                <w:szCs w:val="24"/>
              </w:rPr>
            </w:pPr>
            <w:r w:rsidRPr="003A2D63">
              <w:rPr>
                <w:kern w:val="2"/>
                <w:szCs w:val="24"/>
              </w:rPr>
              <w:t>1.3.1.7. Pasiūlymas;</w:t>
            </w:r>
          </w:p>
          <w:p w14:paraId="14021A72" w14:textId="5432C897" w:rsidR="00193C5C" w:rsidRDefault="003A2D63" w:rsidP="003A2D63">
            <w:pPr>
              <w:rPr>
                <w:kern w:val="2"/>
                <w:szCs w:val="24"/>
              </w:rPr>
            </w:pPr>
            <w:r w:rsidRPr="003A2D63">
              <w:rPr>
                <w:kern w:val="2"/>
                <w:szCs w:val="24"/>
              </w:rPr>
              <w:t>1.3.1.8. Kiti Specialiosiose sąlygose išvardinti priedai.</w:t>
            </w:r>
          </w:p>
          <w:p w14:paraId="0F799823" w14:textId="0785F218" w:rsidR="003A2D63" w:rsidRDefault="003A2D63" w:rsidP="003A2D63">
            <w:pPr>
              <w:rPr>
                <w:kern w:val="2"/>
                <w:szCs w:val="24"/>
              </w:rPr>
            </w:pPr>
            <w:r>
              <w:rPr>
                <w:kern w:val="2"/>
                <w:szCs w:val="24"/>
              </w:rPr>
              <w:t>&lt;...&gt;</w:t>
            </w:r>
          </w:p>
          <w:p w14:paraId="71F9375E" w14:textId="2827A56D" w:rsidR="00040105" w:rsidRPr="00733C34" w:rsidRDefault="00040105" w:rsidP="00040105">
            <w:pPr>
              <w:rPr>
                <w:kern w:val="2"/>
                <w:szCs w:val="24"/>
              </w:rPr>
            </w:pPr>
            <w:r w:rsidRPr="002866D3">
              <w:rPr>
                <w:kern w:val="2"/>
                <w:szCs w:val="24"/>
              </w:rPr>
              <w:t>24.4. Jeigu pranešimas siunčiamas el. paštu, laikoma, kad Šalis jį gavo pranešimo išsiuntimo el. paštu dieną nuo išsiuntimo momento.“</w:t>
            </w:r>
          </w:p>
        </w:tc>
      </w:tr>
      <w:tr w:rsidR="00040105" w:rsidRPr="00733C34" w14:paraId="2CA3CEA0" w14:textId="77777777">
        <w:trPr>
          <w:trHeight w:val="300"/>
        </w:trPr>
        <w:tc>
          <w:tcPr>
            <w:tcW w:w="3058" w:type="dxa"/>
          </w:tcPr>
          <w:p w14:paraId="7871A9FF" w14:textId="77777777" w:rsidR="00040105" w:rsidRPr="00733C34" w:rsidRDefault="00040105" w:rsidP="00040105">
            <w:pPr>
              <w:rPr>
                <w:b/>
                <w:kern w:val="2"/>
                <w:szCs w:val="24"/>
              </w:rPr>
            </w:pPr>
            <w:r w:rsidRPr="00733C34">
              <w:rPr>
                <w:b/>
                <w:kern w:val="2"/>
                <w:szCs w:val="24"/>
              </w:rPr>
              <w:t>14.2.</w:t>
            </w:r>
          </w:p>
        </w:tc>
        <w:tc>
          <w:tcPr>
            <w:tcW w:w="6477" w:type="dxa"/>
            <w:gridSpan w:val="3"/>
          </w:tcPr>
          <w:p w14:paraId="02186B03" w14:textId="77777777" w:rsidR="00040105" w:rsidRPr="00733C34" w:rsidRDefault="00040105" w:rsidP="00040105">
            <w:pPr>
              <w:rPr>
                <w:kern w:val="2"/>
                <w:szCs w:val="24"/>
              </w:rPr>
            </w:pPr>
            <w:r w:rsidRPr="00733C34">
              <w:rPr>
                <w:kern w:val="2"/>
                <w:szCs w:val="24"/>
              </w:rPr>
              <w:t>Šalys susitaria papildyti Sutarties Bendrąsias sąlygas nurodytais punktais, tačiau kitų punktų numeracijos nekeisti:</w:t>
            </w:r>
          </w:p>
          <w:p w14:paraId="2C8F715F" w14:textId="72A7BDC2" w:rsidR="00040105" w:rsidRDefault="00193C5C" w:rsidP="00040105">
            <w:pPr>
              <w:rPr>
                <w:kern w:val="2"/>
                <w:szCs w:val="24"/>
              </w:rPr>
            </w:pPr>
            <w:r>
              <w:rPr>
                <w:kern w:val="2"/>
                <w:szCs w:val="24"/>
              </w:rPr>
              <w:t>„</w:t>
            </w:r>
            <w:r w:rsidR="00040105">
              <w:rPr>
                <w:kern w:val="2"/>
                <w:szCs w:val="24"/>
              </w:rPr>
              <w:t xml:space="preserve">13.6. </w:t>
            </w:r>
            <w:r w:rsidR="00040105"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040105" w:rsidRDefault="00040105" w:rsidP="00040105">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040105" w:rsidRDefault="00040105" w:rsidP="00040105">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040105" w:rsidRDefault="00040105" w:rsidP="00040105">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w:t>
            </w:r>
            <w:r w:rsidRPr="00D9487B">
              <w:rPr>
                <w:kern w:val="2"/>
                <w:szCs w:val="24"/>
              </w:rPr>
              <w:lastRenderedPageBreak/>
              <w:t xml:space="preserve">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040105" w:rsidRDefault="00040105" w:rsidP="00040105">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040105" w:rsidRPr="00857AA0" w:rsidRDefault="00040105" w:rsidP="00040105">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040105" w:rsidRPr="00857AA0" w:rsidRDefault="00040105" w:rsidP="00040105">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040105" w:rsidRPr="00857AA0" w:rsidRDefault="00040105" w:rsidP="00040105">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040105" w:rsidRPr="00857AA0" w:rsidRDefault="00040105" w:rsidP="00040105">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040105" w:rsidRDefault="00040105" w:rsidP="00040105">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040105" w:rsidRDefault="00040105" w:rsidP="00040105">
            <w:pPr>
              <w:rPr>
                <w:kern w:val="2"/>
                <w:szCs w:val="24"/>
              </w:rPr>
            </w:pPr>
            <w:r>
              <w:rPr>
                <w:kern w:val="2"/>
                <w:szCs w:val="24"/>
              </w:rPr>
              <w:t xml:space="preserve">13.13. Konfidencialumo įsipareigojimai lieka galioti nutraukus Sutartį ar jai pasibaigus. </w:t>
            </w:r>
          </w:p>
          <w:p w14:paraId="1B61B933" w14:textId="4E8A9904" w:rsidR="00040105" w:rsidRDefault="00040105" w:rsidP="00040105">
            <w:pPr>
              <w:rPr>
                <w:kern w:val="2"/>
                <w:szCs w:val="24"/>
              </w:rPr>
            </w:pPr>
            <w:r>
              <w:rPr>
                <w:kern w:val="2"/>
                <w:szCs w:val="24"/>
              </w:rPr>
              <w:t>&lt;...&gt;</w:t>
            </w:r>
          </w:p>
          <w:p w14:paraId="7DCE00EB" w14:textId="15FD0E26" w:rsidR="00040105" w:rsidRDefault="00040105" w:rsidP="00040105">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3283CAAA" w14:textId="12942317" w:rsidR="00D70323" w:rsidRDefault="00E65F4C" w:rsidP="00040105">
            <w:pPr>
              <w:rPr>
                <w:kern w:val="2"/>
                <w:szCs w:val="24"/>
              </w:rPr>
            </w:pPr>
            <w:r w:rsidRPr="00E65F4C">
              <w:rPr>
                <w:kern w:val="2"/>
                <w:szCs w:val="24"/>
              </w:rPr>
              <w:t>14.</w:t>
            </w:r>
            <w:r>
              <w:rPr>
                <w:kern w:val="2"/>
                <w:szCs w:val="24"/>
              </w:rPr>
              <w:t>4</w:t>
            </w:r>
            <w:r w:rsidRPr="00E65F4C">
              <w:rPr>
                <w:kern w:val="2"/>
                <w:szCs w:val="24"/>
              </w:rPr>
              <w:t>. Asmens duomenys laikomi konfidencialia informacija. Gauti asmens duomenys saugomi ne ilgiau, nei to reikia šioje Sutartyje nurodytiems tikslams pasiekti</w:t>
            </w:r>
            <w:r w:rsidR="00984235">
              <w:rPr>
                <w:kern w:val="2"/>
                <w:szCs w:val="24"/>
              </w:rPr>
              <w:t>.</w:t>
            </w:r>
          </w:p>
          <w:p w14:paraId="65447958" w14:textId="1C98DDE3" w:rsidR="00984235" w:rsidRPr="00733C34" w:rsidRDefault="00984235" w:rsidP="00040105">
            <w:pPr>
              <w:rPr>
                <w:kern w:val="2"/>
                <w:szCs w:val="24"/>
              </w:rPr>
            </w:pPr>
            <w:r>
              <w:rPr>
                <w:kern w:val="2"/>
                <w:szCs w:val="24"/>
              </w:rPr>
              <w:t xml:space="preserve">14.5. </w:t>
            </w:r>
            <w:r w:rsidRPr="00984235">
              <w:rPr>
                <w:kern w:val="2"/>
                <w:szCs w:val="24"/>
              </w:rPr>
              <w:t>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6306255E" w14:textId="77777777" w:rsidR="00040105" w:rsidRPr="00733C34" w:rsidRDefault="00040105" w:rsidP="00040105">
            <w:pPr>
              <w:rPr>
                <w:kern w:val="2"/>
                <w:szCs w:val="24"/>
              </w:rPr>
            </w:pPr>
            <w:r w:rsidRPr="00733C34">
              <w:rPr>
                <w:kern w:val="2"/>
                <w:szCs w:val="24"/>
              </w:rPr>
              <w:t>&lt;...&gt;</w:t>
            </w:r>
          </w:p>
          <w:p w14:paraId="7DD46A93" w14:textId="77777777" w:rsidR="00040105" w:rsidRPr="00733C34" w:rsidRDefault="00040105" w:rsidP="00040105">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040105" w:rsidRPr="00733C34" w:rsidRDefault="00040105" w:rsidP="00040105">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040105" w:rsidRPr="00733C34" w:rsidRDefault="00040105" w:rsidP="00040105">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5132EEAA" w14:textId="77777777" w:rsidR="00040105" w:rsidRDefault="00040105" w:rsidP="00040105">
            <w:pPr>
              <w:rPr>
                <w:kern w:val="2"/>
                <w:szCs w:val="24"/>
              </w:rPr>
            </w:pPr>
            <w:r w:rsidRPr="00733C34">
              <w:rPr>
                <w:kern w:val="2"/>
                <w:szCs w:val="24"/>
              </w:rPr>
              <w:t>Sutarties galiojimo laikotarpį.</w:t>
            </w:r>
          </w:p>
          <w:p w14:paraId="6FDB4842" w14:textId="77777777" w:rsidR="00040105" w:rsidRDefault="00040105" w:rsidP="00040105">
            <w:pPr>
              <w:rPr>
                <w:kern w:val="2"/>
                <w:szCs w:val="24"/>
              </w:rPr>
            </w:pPr>
            <w:r w:rsidRPr="004F2A5C">
              <w:rPr>
                <w:kern w:val="2"/>
                <w:szCs w:val="24"/>
              </w:rPr>
              <w:lastRenderedPageBreak/>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p>
          <w:p w14:paraId="27E58ECB" w14:textId="5227863C" w:rsidR="00040105" w:rsidRPr="00733C34" w:rsidRDefault="00040105" w:rsidP="00040105">
            <w:r w:rsidRPr="14499D5C">
              <w:rPr>
                <w:kern w:val="2"/>
              </w:rPr>
              <w:t>16.9.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tc>
      </w:tr>
      <w:tr w:rsidR="00040105" w:rsidRPr="00733C34" w14:paraId="52826352" w14:textId="77777777">
        <w:trPr>
          <w:trHeight w:val="300"/>
        </w:trPr>
        <w:tc>
          <w:tcPr>
            <w:tcW w:w="3058" w:type="dxa"/>
          </w:tcPr>
          <w:p w14:paraId="233A918A" w14:textId="77777777" w:rsidR="00040105" w:rsidRPr="00733C34" w:rsidRDefault="00040105" w:rsidP="00040105">
            <w:pPr>
              <w:rPr>
                <w:b/>
                <w:kern w:val="2"/>
                <w:szCs w:val="24"/>
              </w:rPr>
            </w:pPr>
            <w:r w:rsidRPr="00733C34">
              <w:rPr>
                <w:b/>
                <w:kern w:val="2"/>
                <w:szCs w:val="24"/>
              </w:rPr>
              <w:lastRenderedPageBreak/>
              <w:t>14.3.</w:t>
            </w:r>
          </w:p>
        </w:tc>
        <w:tc>
          <w:tcPr>
            <w:tcW w:w="6477" w:type="dxa"/>
            <w:gridSpan w:val="3"/>
          </w:tcPr>
          <w:p w14:paraId="02FD8275" w14:textId="34E39FA9" w:rsidR="00040105" w:rsidRPr="00733C34" w:rsidRDefault="00040105" w:rsidP="00040105">
            <w:pPr>
              <w:rPr>
                <w:kern w:val="2"/>
                <w:szCs w:val="24"/>
              </w:rPr>
            </w:pPr>
            <w:r w:rsidRPr="00733C34">
              <w:rPr>
                <w:kern w:val="2"/>
                <w:szCs w:val="24"/>
              </w:rPr>
              <w:t>Šalys susitaria išbraukti nurodytą Sutarties Bendrųjų sąlygų punktą, tačiau kitų punktų numeracijos nekeisti: netaikoma.</w:t>
            </w:r>
          </w:p>
        </w:tc>
      </w:tr>
      <w:tr w:rsidR="00040105" w:rsidRPr="00733C34" w14:paraId="2EFF1763" w14:textId="77777777">
        <w:trPr>
          <w:trHeight w:val="300"/>
        </w:trPr>
        <w:tc>
          <w:tcPr>
            <w:tcW w:w="3058" w:type="dxa"/>
          </w:tcPr>
          <w:p w14:paraId="6F29300F" w14:textId="77777777" w:rsidR="00040105" w:rsidRPr="00733C34" w:rsidRDefault="00040105" w:rsidP="00040105">
            <w:pPr>
              <w:rPr>
                <w:b/>
                <w:kern w:val="2"/>
                <w:szCs w:val="24"/>
              </w:rPr>
            </w:pPr>
            <w:r w:rsidRPr="00733C34">
              <w:rPr>
                <w:b/>
                <w:kern w:val="2"/>
                <w:szCs w:val="24"/>
              </w:rPr>
              <w:t>14.4.</w:t>
            </w:r>
          </w:p>
        </w:tc>
        <w:tc>
          <w:tcPr>
            <w:tcW w:w="6477" w:type="dxa"/>
            <w:gridSpan w:val="3"/>
          </w:tcPr>
          <w:p w14:paraId="1A25962E" w14:textId="1694283A" w:rsidR="00040105" w:rsidRPr="00733C34" w:rsidRDefault="00040105" w:rsidP="00040105">
            <w:pPr>
              <w:rPr>
                <w:color w:val="0070C0"/>
                <w:kern w:val="2"/>
                <w:szCs w:val="24"/>
              </w:rPr>
            </w:pPr>
            <w:r w:rsidRPr="009D25CC">
              <w:rPr>
                <w:kern w:val="2"/>
                <w:szCs w:val="24"/>
              </w:rPr>
              <w:t>Nustatomos kitokios nei Sutarties Bendrosiose sąlygose nustatytos nuostatos dėl Paslaugų intelektinės nuosavybės: netaikoma.</w:t>
            </w:r>
          </w:p>
        </w:tc>
      </w:tr>
      <w:tr w:rsidR="00040105" w:rsidRPr="00733C34" w14:paraId="48D32DC8" w14:textId="77777777">
        <w:trPr>
          <w:trHeight w:val="300"/>
        </w:trPr>
        <w:tc>
          <w:tcPr>
            <w:tcW w:w="3058" w:type="dxa"/>
          </w:tcPr>
          <w:p w14:paraId="0B30FF0B" w14:textId="77777777" w:rsidR="00040105" w:rsidRPr="00733C34" w:rsidRDefault="00040105" w:rsidP="00040105">
            <w:pPr>
              <w:rPr>
                <w:b/>
                <w:kern w:val="2"/>
                <w:szCs w:val="24"/>
              </w:rPr>
            </w:pPr>
            <w:r w:rsidRPr="00733C34">
              <w:rPr>
                <w:b/>
                <w:kern w:val="2"/>
                <w:szCs w:val="24"/>
              </w:rPr>
              <w:t>14.5.</w:t>
            </w:r>
          </w:p>
        </w:tc>
        <w:tc>
          <w:tcPr>
            <w:tcW w:w="6477" w:type="dxa"/>
            <w:gridSpan w:val="3"/>
          </w:tcPr>
          <w:p w14:paraId="71B506CF" w14:textId="77777777" w:rsidR="00040105" w:rsidRPr="00733C34" w:rsidRDefault="00040105" w:rsidP="00040105">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040105" w:rsidRPr="00733C34" w14:paraId="7ED2EDF1" w14:textId="77777777">
        <w:trPr>
          <w:trHeight w:val="300"/>
        </w:trPr>
        <w:tc>
          <w:tcPr>
            <w:tcW w:w="9535" w:type="dxa"/>
            <w:gridSpan w:val="4"/>
          </w:tcPr>
          <w:p w14:paraId="689031C9" w14:textId="77777777" w:rsidR="00040105" w:rsidRPr="00733C34" w:rsidRDefault="00040105" w:rsidP="00040105">
            <w:pPr>
              <w:jc w:val="center"/>
              <w:rPr>
                <w:b/>
                <w:kern w:val="2"/>
                <w:szCs w:val="24"/>
              </w:rPr>
            </w:pPr>
            <w:r w:rsidRPr="00733C34">
              <w:rPr>
                <w:b/>
                <w:kern w:val="2"/>
                <w:szCs w:val="24"/>
              </w:rPr>
              <w:t>15. SUTARTIES PRIEDAI</w:t>
            </w:r>
          </w:p>
        </w:tc>
      </w:tr>
      <w:tr w:rsidR="00040105" w:rsidRPr="00733C34" w14:paraId="43B17553" w14:textId="77777777">
        <w:trPr>
          <w:trHeight w:val="300"/>
        </w:trPr>
        <w:tc>
          <w:tcPr>
            <w:tcW w:w="3058" w:type="dxa"/>
          </w:tcPr>
          <w:p w14:paraId="7CFF3567" w14:textId="77777777" w:rsidR="00040105" w:rsidRPr="00733C34" w:rsidRDefault="00040105" w:rsidP="00040105">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040105" w:rsidRPr="00733C34" w:rsidRDefault="00040105" w:rsidP="00040105">
            <w:pPr>
              <w:jc w:val="center"/>
              <w:rPr>
                <w:b/>
                <w:kern w:val="2"/>
                <w:szCs w:val="24"/>
              </w:rPr>
            </w:pPr>
            <w:r w:rsidRPr="00733C34">
              <w:rPr>
                <w:bCs/>
                <w:kern w:val="2"/>
                <w:szCs w:val="24"/>
              </w:rPr>
              <w:t>Techninė specifikacija</w:t>
            </w:r>
          </w:p>
        </w:tc>
      </w:tr>
      <w:tr w:rsidR="00040105" w:rsidRPr="00733C34" w14:paraId="2CC1D4F0" w14:textId="77777777">
        <w:trPr>
          <w:trHeight w:val="300"/>
        </w:trPr>
        <w:tc>
          <w:tcPr>
            <w:tcW w:w="3058" w:type="dxa"/>
          </w:tcPr>
          <w:p w14:paraId="09EEBB7C" w14:textId="77777777" w:rsidR="00040105" w:rsidRPr="00733C34" w:rsidRDefault="00040105" w:rsidP="00040105">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040105" w:rsidRPr="00733C34" w:rsidRDefault="00040105" w:rsidP="00040105">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040105" w:rsidRPr="00733C34" w14:paraId="49AEEE04" w14:textId="77777777">
        <w:trPr>
          <w:trHeight w:val="300"/>
        </w:trPr>
        <w:tc>
          <w:tcPr>
            <w:tcW w:w="3058" w:type="dxa"/>
          </w:tcPr>
          <w:p w14:paraId="0141DB15" w14:textId="6CF10336" w:rsidR="00040105" w:rsidRPr="00733C34" w:rsidRDefault="00040105" w:rsidP="00040105">
            <w:pPr>
              <w:jc w:val="center"/>
              <w:rPr>
                <w:b/>
                <w:kern w:val="2"/>
                <w:szCs w:val="24"/>
              </w:rPr>
            </w:pPr>
            <w:r w:rsidRPr="00733C34">
              <w:rPr>
                <w:b/>
                <w:kern w:val="2"/>
                <w:szCs w:val="24"/>
              </w:rPr>
              <w:t xml:space="preserve">15.4. Priedas Nr. </w:t>
            </w:r>
            <w:r>
              <w:rPr>
                <w:b/>
                <w:kern w:val="2"/>
                <w:szCs w:val="24"/>
              </w:rPr>
              <w:t>3</w:t>
            </w:r>
          </w:p>
        </w:tc>
        <w:tc>
          <w:tcPr>
            <w:tcW w:w="6477" w:type="dxa"/>
            <w:gridSpan w:val="3"/>
          </w:tcPr>
          <w:p w14:paraId="567E6329" w14:textId="77E48953" w:rsidR="00040105" w:rsidRPr="00675C6D" w:rsidRDefault="00040105" w:rsidP="00040105">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040105" w:rsidRPr="00733C34" w14:paraId="64E7ECA8" w14:textId="77777777">
        <w:trPr>
          <w:trHeight w:val="300"/>
        </w:trPr>
        <w:tc>
          <w:tcPr>
            <w:tcW w:w="3058" w:type="dxa"/>
          </w:tcPr>
          <w:p w14:paraId="56EDF7C1" w14:textId="4A6721A5" w:rsidR="00040105" w:rsidRPr="00733C34" w:rsidRDefault="00040105" w:rsidP="00040105">
            <w:pPr>
              <w:jc w:val="center"/>
              <w:rPr>
                <w:b/>
                <w:kern w:val="2"/>
                <w:szCs w:val="24"/>
              </w:rPr>
            </w:pPr>
            <w:r w:rsidRPr="00733C34">
              <w:rPr>
                <w:b/>
                <w:kern w:val="2"/>
                <w:szCs w:val="24"/>
              </w:rPr>
              <w:t xml:space="preserve">15.5. Priedas Nr. </w:t>
            </w:r>
            <w:r>
              <w:rPr>
                <w:b/>
                <w:kern w:val="2"/>
                <w:szCs w:val="24"/>
              </w:rPr>
              <w:t>4</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040105" w:rsidRPr="00733C34" w:rsidRDefault="00040105" w:rsidP="00040105">
            <w:pPr>
              <w:jc w:val="center"/>
              <w:rPr>
                <w:b/>
                <w:kern w:val="2"/>
                <w:szCs w:val="24"/>
              </w:rPr>
            </w:pPr>
            <w:r w:rsidRPr="00733C34">
              <w:rPr>
                <w:bCs/>
                <w:color w:val="4472C4"/>
                <w:kern w:val="2"/>
                <w:szCs w:val="24"/>
              </w:rPr>
              <w:t>[pildoma, jei bus pridedami kiti priedai. Jei papildomi priedai nepridedami, ši eilutė ištrinama]</w:t>
            </w:r>
          </w:p>
        </w:tc>
      </w:tr>
      <w:tr w:rsidR="00040105" w:rsidRPr="00733C34" w14:paraId="278F6726" w14:textId="77777777">
        <w:tc>
          <w:tcPr>
            <w:tcW w:w="9535" w:type="dxa"/>
            <w:gridSpan w:val="4"/>
          </w:tcPr>
          <w:p w14:paraId="306ED934" w14:textId="77777777" w:rsidR="00040105" w:rsidRPr="00733C34" w:rsidRDefault="00040105" w:rsidP="00040105">
            <w:pPr>
              <w:jc w:val="center"/>
              <w:rPr>
                <w:b/>
                <w:kern w:val="2"/>
                <w:szCs w:val="24"/>
              </w:rPr>
            </w:pPr>
            <w:r w:rsidRPr="00733C34">
              <w:rPr>
                <w:b/>
                <w:kern w:val="2"/>
                <w:szCs w:val="24"/>
              </w:rPr>
              <w:t>16. ŠALIŲ ATSTOVŲ PARAŠAI</w:t>
            </w:r>
          </w:p>
        </w:tc>
      </w:tr>
      <w:tr w:rsidR="00040105" w:rsidRPr="00733C34" w14:paraId="1A4801F8" w14:textId="77777777">
        <w:tc>
          <w:tcPr>
            <w:tcW w:w="5224" w:type="dxa"/>
            <w:gridSpan w:val="3"/>
          </w:tcPr>
          <w:p w14:paraId="4374ECAE" w14:textId="77777777" w:rsidR="00040105" w:rsidRPr="00733C34" w:rsidRDefault="00040105" w:rsidP="00040105">
            <w:pPr>
              <w:jc w:val="center"/>
              <w:rPr>
                <w:b/>
                <w:kern w:val="2"/>
                <w:szCs w:val="24"/>
              </w:rPr>
            </w:pPr>
            <w:r w:rsidRPr="00733C34">
              <w:rPr>
                <w:b/>
                <w:kern w:val="2"/>
                <w:szCs w:val="24"/>
              </w:rPr>
              <w:t>PIRKĖJAS</w:t>
            </w:r>
          </w:p>
        </w:tc>
        <w:tc>
          <w:tcPr>
            <w:tcW w:w="4311" w:type="dxa"/>
          </w:tcPr>
          <w:p w14:paraId="77A89ACF" w14:textId="77777777" w:rsidR="00040105" w:rsidRPr="00733C34" w:rsidRDefault="00040105" w:rsidP="00040105">
            <w:pPr>
              <w:jc w:val="center"/>
              <w:rPr>
                <w:b/>
                <w:kern w:val="2"/>
                <w:szCs w:val="24"/>
              </w:rPr>
            </w:pPr>
            <w:r w:rsidRPr="00733C34">
              <w:rPr>
                <w:b/>
                <w:kern w:val="2"/>
                <w:szCs w:val="24"/>
              </w:rPr>
              <w:t>TIEKĖJAS</w:t>
            </w:r>
          </w:p>
        </w:tc>
      </w:tr>
      <w:tr w:rsidR="00040105" w:rsidRPr="00733C34" w14:paraId="21CAB534" w14:textId="77777777">
        <w:tc>
          <w:tcPr>
            <w:tcW w:w="5224" w:type="dxa"/>
            <w:gridSpan w:val="3"/>
          </w:tcPr>
          <w:p w14:paraId="578049DB" w14:textId="77777777" w:rsidR="00040105" w:rsidRPr="00733C34" w:rsidRDefault="00040105" w:rsidP="00040105">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040105" w:rsidRPr="00733C34" w:rsidRDefault="00040105" w:rsidP="00040105">
            <w:pPr>
              <w:jc w:val="center"/>
              <w:rPr>
                <w:b/>
                <w:kern w:val="2"/>
                <w:szCs w:val="24"/>
              </w:rPr>
            </w:pPr>
            <w:r w:rsidRPr="00733C34">
              <w:rPr>
                <w:color w:val="4472C4"/>
                <w:kern w:val="2"/>
                <w:szCs w:val="24"/>
              </w:rPr>
              <w:t>(nurodomos atstovo pareigos, vardas, pavardė)</w:t>
            </w:r>
          </w:p>
        </w:tc>
      </w:tr>
      <w:tr w:rsidR="00040105" w:rsidRPr="00733C34" w14:paraId="0C834F1B" w14:textId="77777777">
        <w:tc>
          <w:tcPr>
            <w:tcW w:w="5224" w:type="dxa"/>
            <w:gridSpan w:val="3"/>
          </w:tcPr>
          <w:p w14:paraId="789659E3" w14:textId="77777777" w:rsidR="00040105" w:rsidRPr="00733C34" w:rsidRDefault="00040105" w:rsidP="00040105">
            <w:pPr>
              <w:jc w:val="center"/>
              <w:rPr>
                <w:b/>
                <w:color w:val="4472C4"/>
                <w:kern w:val="2"/>
                <w:szCs w:val="24"/>
              </w:rPr>
            </w:pPr>
          </w:p>
          <w:p w14:paraId="3B035D0A" w14:textId="77777777" w:rsidR="00040105" w:rsidRPr="00733C34" w:rsidRDefault="00040105" w:rsidP="00040105">
            <w:pPr>
              <w:jc w:val="center"/>
              <w:rPr>
                <w:b/>
                <w:color w:val="4472C4"/>
                <w:kern w:val="2"/>
                <w:szCs w:val="24"/>
              </w:rPr>
            </w:pPr>
            <w:r w:rsidRPr="00733C34">
              <w:rPr>
                <w:b/>
                <w:color w:val="4472C4"/>
                <w:kern w:val="2"/>
                <w:szCs w:val="24"/>
              </w:rPr>
              <w:t>(parašas)</w:t>
            </w:r>
          </w:p>
          <w:p w14:paraId="0B1520FA" w14:textId="77777777" w:rsidR="00040105" w:rsidRPr="00733C34" w:rsidRDefault="00040105" w:rsidP="00040105">
            <w:pPr>
              <w:jc w:val="center"/>
              <w:rPr>
                <w:b/>
                <w:color w:val="4472C4"/>
                <w:kern w:val="2"/>
                <w:szCs w:val="24"/>
              </w:rPr>
            </w:pPr>
          </w:p>
          <w:p w14:paraId="449ED037" w14:textId="77777777" w:rsidR="00040105" w:rsidRPr="00733C34" w:rsidRDefault="00040105" w:rsidP="00040105">
            <w:pPr>
              <w:jc w:val="center"/>
              <w:rPr>
                <w:b/>
                <w:color w:val="4472C4"/>
                <w:kern w:val="2"/>
                <w:szCs w:val="24"/>
              </w:rPr>
            </w:pPr>
          </w:p>
        </w:tc>
        <w:tc>
          <w:tcPr>
            <w:tcW w:w="4311" w:type="dxa"/>
          </w:tcPr>
          <w:p w14:paraId="1BA6AD11" w14:textId="77777777" w:rsidR="00040105" w:rsidRPr="00733C34" w:rsidRDefault="00040105" w:rsidP="00040105">
            <w:pPr>
              <w:jc w:val="center"/>
              <w:rPr>
                <w:b/>
                <w:color w:val="4472C4"/>
                <w:kern w:val="2"/>
                <w:szCs w:val="24"/>
              </w:rPr>
            </w:pPr>
          </w:p>
          <w:p w14:paraId="644A2BE8" w14:textId="77777777" w:rsidR="00040105" w:rsidRPr="00733C34" w:rsidRDefault="00040105" w:rsidP="00040105">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46D2A7C2" w14:textId="77777777" w:rsidR="0091147B" w:rsidRDefault="0091147B">
      <w:pPr>
        <w:tabs>
          <w:tab w:val="left" w:pos="5400"/>
        </w:tabs>
        <w:jc w:val="center"/>
        <w:textAlignment w:val="center"/>
      </w:pPr>
    </w:p>
    <w:p w14:paraId="69A78BA4" w14:textId="77777777" w:rsidR="0091147B" w:rsidRDefault="0091147B">
      <w:pPr>
        <w:tabs>
          <w:tab w:val="left" w:pos="5400"/>
        </w:tabs>
        <w:jc w:val="center"/>
        <w:textAlignment w:val="center"/>
      </w:pPr>
    </w:p>
    <w:p w14:paraId="660DBCFE" w14:textId="77777777" w:rsidR="0091147B" w:rsidRDefault="0091147B">
      <w:pPr>
        <w:tabs>
          <w:tab w:val="left" w:pos="5400"/>
        </w:tabs>
        <w:jc w:val="center"/>
        <w:textAlignment w:val="center"/>
      </w:pPr>
    </w:p>
    <w:p w14:paraId="14F1DBED" w14:textId="77777777" w:rsidR="0091147B" w:rsidRDefault="0091147B">
      <w:pPr>
        <w:tabs>
          <w:tab w:val="left" w:pos="5400"/>
        </w:tabs>
        <w:jc w:val="center"/>
        <w:textAlignment w:val="center"/>
      </w:pPr>
    </w:p>
    <w:p w14:paraId="0825B56F" w14:textId="77777777" w:rsidR="0091147B" w:rsidRDefault="0091147B">
      <w:pPr>
        <w:tabs>
          <w:tab w:val="left" w:pos="5400"/>
        </w:tabs>
        <w:jc w:val="center"/>
        <w:textAlignment w:val="center"/>
      </w:pPr>
    </w:p>
    <w:p w14:paraId="162C2DF8" w14:textId="77777777" w:rsidR="0091147B" w:rsidRDefault="0091147B">
      <w:pPr>
        <w:tabs>
          <w:tab w:val="left" w:pos="5400"/>
        </w:tabs>
        <w:jc w:val="center"/>
        <w:textAlignment w:val="center"/>
      </w:pPr>
    </w:p>
    <w:p w14:paraId="7AF0BC7A" w14:textId="77777777" w:rsidR="0091147B" w:rsidRDefault="0091147B">
      <w:pPr>
        <w:tabs>
          <w:tab w:val="left" w:pos="5400"/>
        </w:tabs>
        <w:jc w:val="center"/>
        <w:textAlignment w:val="center"/>
      </w:pPr>
    </w:p>
    <w:p w14:paraId="1EA1DA27" w14:textId="77777777" w:rsidR="0091147B" w:rsidRDefault="0091147B">
      <w:pPr>
        <w:tabs>
          <w:tab w:val="left" w:pos="5400"/>
        </w:tabs>
        <w:jc w:val="center"/>
        <w:textAlignment w:val="center"/>
      </w:pPr>
    </w:p>
    <w:p w14:paraId="648CC8F7" w14:textId="77777777" w:rsidR="0091147B" w:rsidRDefault="0091147B">
      <w:pPr>
        <w:tabs>
          <w:tab w:val="left" w:pos="5400"/>
        </w:tabs>
        <w:jc w:val="center"/>
        <w:textAlignment w:val="center"/>
      </w:pPr>
    </w:p>
    <w:p w14:paraId="7E10DA44" w14:textId="77777777" w:rsidR="0091147B" w:rsidRDefault="0091147B">
      <w:pPr>
        <w:tabs>
          <w:tab w:val="left" w:pos="5400"/>
        </w:tabs>
        <w:jc w:val="center"/>
        <w:textAlignment w:val="center"/>
      </w:pPr>
    </w:p>
    <w:p w14:paraId="76C0C667" w14:textId="77777777" w:rsidR="0091147B" w:rsidRDefault="0091147B">
      <w:pPr>
        <w:tabs>
          <w:tab w:val="left" w:pos="5400"/>
        </w:tabs>
        <w:jc w:val="center"/>
        <w:textAlignment w:val="center"/>
      </w:pPr>
    </w:p>
    <w:p w14:paraId="726EBD44" w14:textId="77777777" w:rsidR="0091147B" w:rsidRDefault="0091147B">
      <w:pPr>
        <w:tabs>
          <w:tab w:val="left" w:pos="5400"/>
        </w:tabs>
        <w:jc w:val="center"/>
        <w:textAlignment w:val="center"/>
      </w:pPr>
    </w:p>
    <w:p w14:paraId="01F80271" w14:textId="77777777" w:rsidR="0091147B" w:rsidRDefault="0091147B">
      <w:pPr>
        <w:tabs>
          <w:tab w:val="left" w:pos="5400"/>
        </w:tabs>
        <w:jc w:val="center"/>
        <w:textAlignment w:val="center"/>
      </w:pPr>
    </w:p>
    <w:p w14:paraId="7F078E7F" w14:textId="77777777" w:rsidR="0091147B" w:rsidRDefault="0091147B">
      <w:pPr>
        <w:tabs>
          <w:tab w:val="left" w:pos="5400"/>
        </w:tabs>
        <w:jc w:val="center"/>
        <w:textAlignment w:val="center"/>
      </w:pPr>
    </w:p>
    <w:p w14:paraId="7A46BAA0" w14:textId="77777777" w:rsidR="0091147B" w:rsidRDefault="0091147B">
      <w:pPr>
        <w:tabs>
          <w:tab w:val="left" w:pos="5400"/>
        </w:tabs>
        <w:jc w:val="center"/>
        <w:textAlignment w:val="center"/>
      </w:pPr>
    </w:p>
    <w:p w14:paraId="7119FFE2" w14:textId="77777777" w:rsidR="0091147B" w:rsidRDefault="0091147B">
      <w:pPr>
        <w:tabs>
          <w:tab w:val="left" w:pos="5400"/>
        </w:tabs>
        <w:jc w:val="center"/>
        <w:textAlignment w:val="center"/>
      </w:pPr>
    </w:p>
    <w:p w14:paraId="2B55B1FC" w14:textId="77777777" w:rsidR="0091147B" w:rsidRDefault="0091147B">
      <w:pPr>
        <w:tabs>
          <w:tab w:val="left" w:pos="5400"/>
        </w:tabs>
        <w:jc w:val="center"/>
        <w:textAlignment w:val="center"/>
      </w:pPr>
    </w:p>
    <w:p w14:paraId="56466637" w14:textId="77777777" w:rsidR="0091147B" w:rsidRDefault="0091147B">
      <w:pPr>
        <w:tabs>
          <w:tab w:val="left" w:pos="5400"/>
        </w:tabs>
        <w:jc w:val="center"/>
        <w:textAlignment w:val="center"/>
      </w:pPr>
    </w:p>
    <w:p w14:paraId="6803EAB8" w14:textId="77777777" w:rsidR="0091147B" w:rsidRDefault="0091147B">
      <w:pPr>
        <w:tabs>
          <w:tab w:val="left" w:pos="5400"/>
        </w:tabs>
        <w:jc w:val="center"/>
        <w:textAlignment w:val="center"/>
      </w:pPr>
    </w:p>
    <w:p w14:paraId="22FCE456" w14:textId="77777777" w:rsidR="0091147B" w:rsidRDefault="0091147B">
      <w:pPr>
        <w:tabs>
          <w:tab w:val="left" w:pos="5400"/>
        </w:tabs>
        <w:jc w:val="center"/>
        <w:textAlignment w:val="center"/>
      </w:pPr>
    </w:p>
    <w:p w14:paraId="0ADF8C65" w14:textId="77777777" w:rsidR="0091147B" w:rsidRDefault="0091147B">
      <w:pPr>
        <w:tabs>
          <w:tab w:val="left" w:pos="5400"/>
        </w:tabs>
        <w:jc w:val="center"/>
        <w:textAlignment w:val="center"/>
      </w:pPr>
    </w:p>
    <w:p w14:paraId="1F7E5A28" w14:textId="77777777" w:rsidR="0091147B" w:rsidRDefault="0091147B">
      <w:pPr>
        <w:tabs>
          <w:tab w:val="left" w:pos="5400"/>
        </w:tabs>
        <w:jc w:val="center"/>
        <w:textAlignment w:val="center"/>
      </w:pPr>
    </w:p>
    <w:p w14:paraId="010C4507" w14:textId="77777777" w:rsidR="001021C4" w:rsidRDefault="001021C4">
      <w:pPr>
        <w:tabs>
          <w:tab w:val="left" w:pos="5400"/>
        </w:tabs>
        <w:jc w:val="center"/>
        <w:textAlignment w:val="center"/>
      </w:pPr>
    </w:p>
    <w:p w14:paraId="7EA61387" w14:textId="77777777" w:rsidR="00197A07" w:rsidRDefault="00197A07">
      <w:pPr>
        <w:tabs>
          <w:tab w:val="left" w:pos="5400"/>
        </w:tabs>
        <w:jc w:val="center"/>
        <w:textAlignment w:val="center"/>
      </w:pPr>
    </w:p>
    <w:p w14:paraId="3A9147F7" w14:textId="77777777" w:rsidR="001021C4" w:rsidRDefault="001021C4">
      <w:pPr>
        <w:tabs>
          <w:tab w:val="left" w:pos="5400"/>
        </w:tabs>
        <w:jc w:val="center"/>
        <w:textAlignment w:val="center"/>
      </w:pPr>
    </w:p>
    <w:p w14:paraId="1802CC4D" w14:textId="77777777" w:rsidR="001021C4" w:rsidRDefault="001021C4">
      <w:pPr>
        <w:tabs>
          <w:tab w:val="left" w:pos="5400"/>
        </w:tabs>
        <w:jc w:val="center"/>
        <w:textAlignment w:val="center"/>
      </w:pPr>
    </w:p>
    <w:p w14:paraId="2E3DBA9E" w14:textId="77777777" w:rsidR="001021C4" w:rsidRDefault="001021C4">
      <w:pPr>
        <w:tabs>
          <w:tab w:val="left" w:pos="5400"/>
        </w:tabs>
        <w:jc w:val="center"/>
        <w:textAlignment w:val="center"/>
      </w:pPr>
    </w:p>
    <w:p w14:paraId="099E514D" w14:textId="77777777" w:rsidR="001021C4" w:rsidRDefault="001021C4">
      <w:pPr>
        <w:tabs>
          <w:tab w:val="left" w:pos="5400"/>
        </w:tabs>
        <w:jc w:val="center"/>
        <w:textAlignment w:val="center"/>
      </w:pPr>
    </w:p>
    <w:p w14:paraId="45E57EBD" w14:textId="77777777" w:rsidR="00362916" w:rsidRDefault="00362916">
      <w:pPr>
        <w:tabs>
          <w:tab w:val="left" w:pos="5400"/>
        </w:tabs>
        <w:jc w:val="center"/>
        <w:textAlignment w:val="center"/>
      </w:pPr>
    </w:p>
    <w:p w14:paraId="64D06152" w14:textId="77777777" w:rsidR="00362916" w:rsidRDefault="00362916">
      <w:pPr>
        <w:tabs>
          <w:tab w:val="left" w:pos="5400"/>
        </w:tabs>
        <w:jc w:val="center"/>
        <w:textAlignment w:val="center"/>
      </w:pPr>
    </w:p>
    <w:p w14:paraId="0DF0E3CF" w14:textId="77777777" w:rsidR="00362916" w:rsidRDefault="00362916">
      <w:pPr>
        <w:tabs>
          <w:tab w:val="left" w:pos="5400"/>
        </w:tabs>
        <w:jc w:val="center"/>
        <w:textAlignment w:val="center"/>
      </w:pPr>
    </w:p>
    <w:p w14:paraId="601FE78D" w14:textId="77777777" w:rsidR="00B8404F" w:rsidRDefault="00B8404F">
      <w:pPr>
        <w:tabs>
          <w:tab w:val="left" w:pos="5400"/>
        </w:tabs>
        <w:jc w:val="center"/>
        <w:textAlignment w:val="center"/>
      </w:pPr>
    </w:p>
    <w:p w14:paraId="62D8F31E" w14:textId="77777777" w:rsidR="00B8404F" w:rsidRDefault="00B8404F">
      <w:pPr>
        <w:tabs>
          <w:tab w:val="left" w:pos="5400"/>
        </w:tabs>
        <w:jc w:val="center"/>
        <w:textAlignment w:val="center"/>
      </w:pPr>
    </w:p>
    <w:p w14:paraId="1C7CB6B5" w14:textId="77777777" w:rsidR="00B8404F" w:rsidRDefault="00B8404F">
      <w:pPr>
        <w:tabs>
          <w:tab w:val="left" w:pos="5400"/>
        </w:tabs>
        <w:jc w:val="center"/>
        <w:textAlignment w:val="center"/>
      </w:pPr>
    </w:p>
    <w:p w14:paraId="1E70AD41" w14:textId="77777777" w:rsidR="00362916" w:rsidRPr="00733C34" w:rsidRDefault="00362916">
      <w:pPr>
        <w:tabs>
          <w:tab w:val="left" w:pos="5400"/>
        </w:tabs>
        <w:jc w:val="center"/>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5665" w:type="dxa"/>
        <w:tblLook w:val="04A0" w:firstRow="1" w:lastRow="0" w:firstColumn="1" w:lastColumn="0" w:noHBand="0" w:noVBand="1"/>
      </w:tblPr>
      <w:tblGrid>
        <w:gridCol w:w="4297"/>
      </w:tblGrid>
      <w:tr w:rsidR="00661490" w:rsidRPr="00733C34" w14:paraId="29458109" w14:textId="77777777" w:rsidTr="001021C4">
        <w:tc>
          <w:tcPr>
            <w:tcW w:w="4297" w:type="dxa"/>
          </w:tcPr>
          <w:p w14:paraId="6D930022" w14:textId="3E1338E9" w:rsidR="00661490" w:rsidRPr="00733C34" w:rsidRDefault="00362916">
            <w:pPr>
              <w:tabs>
                <w:tab w:val="left" w:pos="5400"/>
              </w:tabs>
              <w:textAlignment w:val="center"/>
            </w:pPr>
            <w:r w:rsidRPr="00362916">
              <w:lastRenderedPageBreak/>
              <w:t>Akcinės bendrovės „Regitra“ darbuotojų draudimo nuo nelaimingų atsitikimų paslaugų viešojo pirkimo–pardavimo sutarti</w:t>
            </w:r>
            <w:r>
              <w:t xml:space="preserve">es </w:t>
            </w:r>
            <w:r w:rsidR="00661490" w:rsidRPr="00733C34">
              <w:t xml:space="preserve">Nr. </w:t>
            </w:r>
          </w:p>
          <w:p w14:paraId="3B78F87C" w14:textId="77777777" w:rsidR="00661490" w:rsidRPr="00733C34" w:rsidRDefault="00661490">
            <w:pPr>
              <w:tabs>
                <w:tab w:val="left" w:pos="5400"/>
              </w:tabs>
              <w:textAlignment w:val="center"/>
            </w:pPr>
          </w:p>
          <w:p w14:paraId="2AE188B0" w14:textId="77777777" w:rsidR="00661490" w:rsidRPr="00733C34" w:rsidRDefault="00661490">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733C34" w14:paraId="565F1A1E" w14:textId="77777777" w:rsidTr="00997FA8">
        <w:tc>
          <w:tcPr>
            <w:tcW w:w="4438" w:type="dxa"/>
          </w:tcPr>
          <w:p w14:paraId="0AED00B2" w14:textId="5FE44ED7" w:rsidR="001021C4" w:rsidRPr="00733C34" w:rsidRDefault="00362916" w:rsidP="001021C4">
            <w:pPr>
              <w:tabs>
                <w:tab w:val="left" w:pos="5400"/>
              </w:tabs>
              <w:textAlignment w:val="center"/>
            </w:pPr>
            <w:r w:rsidRPr="00362916">
              <w:t>Akcinės bendrovės „Regitra“ darbuotojų draudimo nuo nelaimingų atsitikimų paslaugų viešojo pirkimo–pardavimo sutarti</w:t>
            </w:r>
            <w:r>
              <w:t xml:space="preserve">es </w:t>
            </w:r>
            <w:r w:rsidR="001021C4" w:rsidRPr="00733C34">
              <w:t xml:space="preserve">Nr. </w:t>
            </w:r>
          </w:p>
          <w:p w14:paraId="6EB1577A" w14:textId="77777777" w:rsidR="00661490" w:rsidRPr="00733C34" w:rsidRDefault="00661490">
            <w:pPr>
              <w:tabs>
                <w:tab w:val="left" w:pos="5400"/>
              </w:tabs>
              <w:textAlignment w:val="center"/>
            </w:pPr>
          </w:p>
          <w:p w14:paraId="2475CDA6" w14:textId="77777777" w:rsidR="00661490" w:rsidRPr="00733C34" w:rsidRDefault="00661490">
            <w:pPr>
              <w:tabs>
                <w:tab w:val="left" w:pos="5400"/>
              </w:tabs>
              <w:textAlignment w:val="center"/>
            </w:pPr>
            <w:r w:rsidRPr="00733C34">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p w14:paraId="6DC4A787" w14:textId="27CE72D8" w:rsidR="00C04A54" w:rsidRDefault="00611F48"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r w:rsidRPr="00F96760">
        <w:t>.</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00C04A54" w:rsidRPr="00733C34" w14:paraId="67D4212B" w14:textId="77777777" w:rsidTr="00C04A54">
        <w:tc>
          <w:tcPr>
            <w:tcW w:w="4444" w:type="dxa"/>
          </w:tcPr>
          <w:p w14:paraId="29B1FBA9" w14:textId="0ED7F688" w:rsidR="001021C4" w:rsidRPr="00733C34" w:rsidRDefault="00362916" w:rsidP="001021C4">
            <w:pPr>
              <w:tabs>
                <w:tab w:val="left" w:pos="5400"/>
              </w:tabs>
              <w:textAlignment w:val="center"/>
            </w:pPr>
            <w:r w:rsidRPr="00362916">
              <w:lastRenderedPageBreak/>
              <w:t>Akcinės bendrovės „Regitra“ darbuotojų draudimo nuo nelaimingų atsitikimų paslaugų viešojo pirkimo–pardavimo sutarti</w:t>
            </w:r>
            <w:r>
              <w:t xml:space="preserve">es </w:t>
            </w:r>
            <w:r w:rsidR="001021C4" w:rsidRPr="00733C34">
              <w:t xml:space="preserve">Nr. </w:t>
            </w:r>
          </w:p>
          <w:p w14:paraId="1B1175E5" w14:textId="77777777" w:rsidR="00C04A54" w:rsidRPr="00733C34" w:rsidRDefault="00C04A54" w:rsidP="00C04A54">
            <w:pPr>
              <w:tabs>
                <w:tab w:val="left" w:pos="5400"/>
              </w:tabs>
              <w:textAlignment w:val="center"/>
            </w:pPr>
          </w:p>
          <w:p w14:paraId="07E49927" w14:textId="4CA0BD0A" w:rsidR="00C04A54" w:rsidRPr="00733C34" w:rsidRDefault="001021C4" w:rsidP="00C04A54">
            <w:pPr>
              <w:tabs>
                <w:tab w:val="left" w:pos="5400"/>
              </w:tabs>
              <w:textAlignment w:val="center"/>
            </w:pPr>
            <w:r>
              <w:t>3</w:t>
            </w:r>
            <w:r w:rsidR="00C04A54" w:rsidRPr="00733C34">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4AFB5844" w:rsidR="00C04A54" w:rsidRPr="00362916" w:rsidRDefault="00362916" w:rsidP="00C04A54">
      <w:pPr>
        <w:jc w:val="center"/>
        <w:rPr>
          <w:rFonts w:eastAsia="Aptos"/>
          <w:color w:val="4472C4" w:themeColor="accent1"/>
          <w:kern w:val="2"/>
          <w:szCs w:val="24"/>
          <w14:ligatures w14:val="standardContextual"/>
        </w:rPr>
      </w:pPr>
      <w:r w:rsidRPr="00362916">
        <w:rPr>
          <w:rFonts w:eastAsia="Aptos"/>
          <w:color w:val="4472C4" w:themeColor="accent1"/>
          <w:kern w:val="2"/>
          <w:szCs w:val="24"/>
          <w14:ligatures w14:val="standardContextual"/>
        </w:rPr>
        <w:t>(Jei subtiekėjai nepasitelkiami, šis priedas ištrinamas)</w:t>
      </w: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tc>
          <w:tcPr>
            <w:tcW w:w="570" w:type="dxa"/>
            <w:vAlign w:val="center"/>
          </w:tcPr>
          <w:p w14:paraId="3C75A509"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pPr>
              <w:jc w:val="center"/>
              <w:rPr>
                <w:rFonts w:ascii="Times New Roman" w:hAnsi="Times New Roman"/>
                <w:b/>
                <w:bCs/>
                <w:lang w:val="lt-LT"/>
              </w:rPr>
            </w:pPr>
          </w:p>
        </w:tc>
        <w:tc>
          <w:tcPr>
            <w:tcW w:w="4162" w:type="dxa"/>
            <w:vAlign w:val="center"/>
          </w:tcPr>
          <w:p w14:paraId="28DEF37E"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tc>
          <w:tcPr>
            <w:tcW w:w="14312" w:type="dxa"/>
            <w:gridSpan w:val="5"/>
            <w:vAlign w:val="center"/>
          </w:tcPr>
          <w:p w14:paraId="7BAB8F69" w14:textId="4A03FAC4" w:rsidR="00C04A54" w:rsidRPr="00733C34" w:rsidRDefault="00C04A5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trPr>
          <w:trHeight w:val="414"/>
        </w:trPr>
        <w:tc>
          <w:tcPr>
            <w:tcW w:w="570" w:type="dxa"/>
          </w:tcPr>
          <w:p w14:paraId="29ECCFC6" w14:textId="77777777" w:rsidR="00C04A54" w:rsidRPr="00733C34" w:rsidRDefault="00C04A54">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pPr>
              <w:jc w:val="center"/>
              <w:rPr>
                <w:rFonts w:ascii="Times New Roman" w:hAnsi="Times New Roman"/>
                <w:lang w:val="lt-LT"/>
              </w:rPr>
            </w:pPr>
          </w:p>
        </w:tc>
        <w:tc>
          <w:tcPr>
            <w:tcW w:w="4162" w:type="dxa"/>
          </w:tcPr>
          <w:p w14:paraId="766D59A7" w14:textId="77777777" w:rsidR="00C04A54" w:rsidRPr="00733C34" w:rsidRDefault="00C04A54">
            <w:pPr>
              <w:jc w:val="center"/>
              <w:rPr>
                <w:rFonts w:ascii="Times New Roman" w:hAnsi="Times New Roman"/>
                <w:lang w:val="lt-LT"/>
              </w:rPr>
            </w:pPr>
          </w:p>
        </w:tc>
        <w:tc>
          <w:tcPr>
            <w:tcW w:w="2075" w:type="dxa"/>
          </w:tcPr>
          <w:p w14:paraId="5C156490" w14:textId="77777777" w:rsidR="00C04A54" w:rsidRPr="00733C34" w:rsidRDefault="00C04A54">
            <w:pPr>
              <w:jc w:val="center"/>
              <w:rPr>
                <w:rFonts w:ascii="Times New Roman" w:hAnsi="Times New Roman"/>
                <w:lang w:val="lt-LT"/>
              </w:rPr>
            </w:pPr>
          </w:p>
        </w:tc>
        <w:tc>
          <w:tcPr>
            <w:tcW w:w="2126" w:type="dxa"/>
          </w:tcPr>
          <w:p w14:paraId="3BBFBCC2" w14:textId="77777777" w:rsidR="00C04A54" w:rsidRPr="00733C34" w:rsidRDefault="00C04A54">
            <w:pPr>
              <w:jc w:val="center"/>
              <w:rPr>
                <w:rFonts w:ascii="Times New Roman" w:hAnsi="Times New Roman"/>
                <w:lang w:val="lt-LT"/>
              </w:rPr>
            </w:pPr>
          </w:p>
        </w:tc>
      </w:tr>
      <w:tr w:rsidR="00C04A54" w:rsidRPr="00733C34" w14:paraId="3D48EFC3" w14:textId="77777777">
        <w:tc>
          <w:tcPr>
            <w:tcW w:w="14312" w:type="dxa"/>
            <w:gridSpan w:val="5"/>
          </w:tcPr>
          <w:p w14:paraId="6C06005D" w14:textId="34E1EFF5" w:rsidR="00C04A54" w:rsidRPr="00733C34" w:rsidRDefault="00C04A54">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trPr>
          <w:trHeight w:val="427"/>
        </w:trPr>
        <w:tc>
          <w:tcPr>
            <w:tcW w:w="570" w:type="dxa"/>
          </w:tcPr>
          <w:p w14:paraId="3222EEF9" w14:textId="77777777" w:rsidR="00C04A54" w:rsidRPr="00733C34" w:rsidRDefault="00C04A54">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pPr>
              <w:rPr>
                <w:rFonts w:ascii="Times New Roman" w:hAnsi="Times New Roman"/>
                <w:lang w:val="lt-LT"/>
              </w:rPr>
            </w:pPr>
          </w:p>
        </w:tc>
        <w:tc>
          <w:tcPr>
            <w:tcW w:w="4162" w:type="dxa"/>
          </w:tcPr>
          <w:p w14:paraId="23B9A2EF" w14:textId="77777777" w:rsidR="00C04A54" w:rsidRPr="00733C34" w:rsidRDefault="00C04A54">
            <w:pPr>
              <w:jc w:val="center"/>
              <w:rPr>
                <w:rFonts w:ascii="Times New Roman" w:hAnsi="Times New Roman"/>
                <w:lang w:val="lt-LT"/>
              </w:rPr>
            </w:pPr>
          </w:p>
        </w:tc>
        <w:tc>
          <w:tcPr>
            <w:tcW w:w="2075" w:type="dxa"/>
          </w:tcPr>
          <w:p w14:paraId="23AC8125" w14:textId="77777777" w:rsidR="00C04A54" w:rsidRPr="00733C34" w:rsidRDefault="00C04A54">
            <w:pPr>
              <w:jc w:val="center"/>
              <w:rPr>
                <w:rFonts w:ascii="Times New Roman" w:hAnsi="Times New Roman"/>
                <w:lang w:val="lt-LT"/>
              </w:rPr>
            </w:pPr>
          </w:p>
        </w:tc>
        <w:tc>
          <w:tcPr>
            <w:tcW w:w="2126" w:type="dxa"/>
          </w:tcPr>
          <w:p w14:paraId="2BE33103" w14:textId="77777777" w:rsidR="00C04A54" w:rsidRPr="00733C34" w:rsidRDefault="00C04A54">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tc>
          <w:tcPr>
            <w:tcW w:w="9072" w:type="dxa"/>
          </w:tcPr>
          <w:p w14:paraId="3F6D28AC" w14:textId="77777777" w:rsidR="00C04A54" w:rsidRPr="00733C34" w:rsidRDefault="00C04A54">
            <w:pPr>
              <w:rPr>
                <w:b/>
                <w:kern w:val="2"/>
                <w:szCs w:val="24"/>
              </w:rPr>
            </w:pPr>
            <w:r w:rsidRPr="00733C34">
              <w:rPr>
                <w:b/>
                <w:kern w:val="2"/>
                <w:szCs w:val="24"/>
              </w:rPr>
              <w:t>PIRKĖJAS</w:t>
            </w:r>
          </w:p>
        </w:tc>
        <w:tc>
          <w:tcPr>
            <w:tcW w:w="4957" w:type="dxa"/>
          </w:tcPr>
          <w:p w14:paraId="59BE25C6" w14:textId="77777777" w:rsidR="00C04A54" w:rsidRPr="00733C34" w:rsidRDefault="00C04A54">
            <w:pPr>
              <w:rPr>
                <w:b/>
                <w:kern w:val="2"/>
                <w:szCs w:val="24"/>
              </w:rPr>
            </w:pPr>
            <w:r w:rsidRPr="00733C34">
              <w:rPr>
                <w:b/>
                <w:kern w:val="2"/>
                <w:szCs w:val="24"/>
              </w:rPr>
              <w:t>TIEKĖJAS</w:t>
            </w:r>
          </w:p>
        </w:tc>
      </w:tr>
      <w:tr w:rsidR="00C04A54" w:rsidRPr="00733C34" w14:paraId="775EE606" w14:textId="77777777">
        <w:tc>
          <w:tcPr>
            <w:tcW w:w="9072" w:type="dxa"/>
          </w:tcPr>
          <w:p w14:paraId="3F7A6CC2" w14:textId="77777777" w:rsidR="00C04A54" w:rsidRPr="00733C34" w:rsidRDefault="00C04A54">
            <w:pPr>
              <w:rPr>
                <w:b/>
                <w:kern w:val="2"/>
                <w:szCs w:val="24"/>
              </w:rPr>
            </w:pPr>
            <w:r w:rsidRPr="00733C34">
              <w:rPr>
                <w:b/>
                <w:kern w:val="2"/>
                <w:szCs w:val="24"/>
              </w:rPr>
              <w:t>Akcinė bendrovė „Regitra“</w:t>
            </w:r>
          </w:p>
          <w:p w14:paraId="56AB3667" w14:textId="77777777" w:rsidR="00C04A54" w:rsidRPr="00733C34" w:rsidRDefault="00C04A54">
            <w:pPr>
              <w:rPr>
                <w:b/>
                <w:kern w:val="2"/>
                <w:szCs w:val="24"/>
              </w:rPr>
            </w:pPr>
          </w:p>
          <w:p w14:paraId="0152E4CA" w14:textId="77777777" w:rsidR="00C04A54" w:rsidRPr="00733C34" w:rsidRDefault="00C04A54">
            <w:pPr>
              <w:rPr>
                <w:b/>
                <w:kern w:val="2"/>
                <w:szCs w:val="24"/>
              </w:rPr>
            </w:pPr>
          </w:p>
          <w:p w14:paraId="641FC4EA" w14:textId="77777777" w:rsidR="00C04A54" w:rsidRPr="00733C34" w:rsidRDefault="00C04A54">
            <w:pPr>
              <w:rPr>
                <w:bCs/>
                <w:kern w:val="2"/>
                <w:szCs w:val="24"/>
                <w:highlight w:val="lightGray"/>
              </w:rPr>
            </w:pPr>
            <w:r w:rsidRPr="00733C34">
              <w:rPr>
                <w:bCs/>
                <w:kern w:val="2"/>
                <w:szCs w:val="24"/>
                <w:highlight w:val="lightGray"/>
              </w:rPr>
              <w:t>[pareigos]</w:t>
            </w:r>
          </w:p>
          <w:p w14:paraId="31D2334E" w14:textId="77777777" w:rsidR="00C04A54" w:rsidRPr="00733C34" w:rsidRDefault="00C04A54">
            <w:pPr>
              <w:rPr>
                <w:bCs/>
                <w:kern w:val="2"/>
                <w:szCs w:val="24"/>
              </w:rPr>
            </w:pPr>
            <w:r w:rsidRPr="00733C34">
              <w:rPr>
                <w:bCs/>
                <w:kern w:val="2"/>
                <w:szCs w:val="24"/>
                <w:highlight w:val="lightGray"/>
              </w:rPr>
              <w:t>[vardas, pavardė]</w:t>
            </w:r>
          </w:p>
          <w:p w14:paraId="680704A9" w14:textId="77777777" w:rsidR="00C04A54" w:rsidRPr="00733C34" w:rsidRDefault="00C04A54">
            <w:pPr>
              <w:rPr>
                <w:b/>
                <w:kern w:val="2"/>
                <w:szCs w:val="24"/>
              </w:rPr>
            </w:pPr>
          </w:p>
        </w:tc>
        <w:tc>
          <w:tcPr>
            <w:tcW w:w="4957" w:type="dxa"/>
          </w:tcPr>
          <w:p w14:paraId="704AB29D" w14:textId="77777777" w:rsidR="00C04A54" w:rsidRPr="00733C34" w:rsidRDefault="00C04A54">
            <w:pPr>
              <w:rPr>
                <w:b/>
                <w:kern w:val="2"/>
                <w:szCs w:val="24"/>
                <w:highlight w:val="lightGray"/>
              </w:rPr>
            </w:pPr>
            <w:r w:rsidRPr="00733C34">
              <w:rPr>
                <w:b/>
                <w:kern w:val="2"/>
                <w:szCs w:val="24"/>
                <w:highlight w:val="lightGray"/>
              </w:rPr>
              <w:t>[pavadinimas]</w:t>
            </w:r>
          </w:p>
          <w:p w14:paraId="7CB32E76" w14:textId="77777777" w:rsidR="00C04A54" w:rsidRPr="00733C34" w:rsidRDefault="00C04A54">
            <w:pPr>
              <w:rPr>
                <w:b/>
                <w:kern w:val="2"/>
                <w:szCs w:val="24"/>
                <w:highlight w:val="lightGray"/>
              </w:rPr>
            </w:pPr>
          </w:p>
          <w:p w14:paraId="010A67C5" w14:textId="77777777" w:rsidR="00C04A54" w:rsidRPr="00733C34" w:rsidRDefault="00C04A54">
            <w:pPr>
              <w:rPr>
                <w:b/>
                <w:kern w:val="2"/>
                <w:szCs w:val="24"/>
                <w:highlight w:val="lightGray"/>
              </w:rPr>
            </w:pPr>
          </w:p>
          <w:p w14:paraId="073BB0A2" w14:textId="77777777" w:rsidR="00C04A54" w:rsidRPr="00733C34" w:rsidRDefault="00C04A54">
            <w:pPr>
              <w:rPr>
                <w:bCs/>
                <w:kern w:val="2"/>
                <w:szCs w:val="24"/>
                <w:highlight w:val="lightGray"/>
              </w:rPr>
            </w:pPr>
            <w:r w:rsidRPr="00733C34">
              <w:rPr>
                <w:bCs/>
                <w:kern w:val="2"/>
                <w:szCs w:val="24"/>
                <w:highlight w:val="lightGray"/>
              </w:rPr>
              <w:t>[pareigos]</w:t>
            </w:r>
          </w:p>
          <w:p w14:paraId="17F3F5F2" w14:textId="77777777" w:rsidR="00C04A54" w:rsidRPr="00733C34" w:rsidRDefault="00C04A54">
            <w:pPr>
              <w:rPr>
                <w:bCs/>
                <w:kern w:val="2"/>
                <w:szCs w:val="24"/>
              </w:rPr>
            </w:pPr>
            <w:r w:rsidRPr="00733C34">
              <w:rPr>
                <w:bCs/>
                <w:kern w:val="2"/>
                <w:szCs w:val="24"/>
                <w:highlight w:val="lightGray"/>
              </w:rPr>
              <w:t>[vardas, pavardė]</w:t>
            </w:r>
          </w:p>
          <w:p w14:paraId="052F01A6" w14:textId="77777777" w:rsidR="00C04A54" w:rsidRPr="00733C34" w:rsidRDefault="00C04A54">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99EC" w14:textId="77777777" w:rsidR="000959FC" w:rsidRDefault="000959FC">
      <w:pPr>
        <w:rPr>
          <w:sz w:val="20"/>
        </w:rPr>
      </w:pPr>
      <w:r>
        <w:rPr>
          <w:sz w:val="20"/>
        </w:rPr>
        <w:separator/>
      </w:r>
    </w:p>
  </w:endnote>
  <w:endnote w:type="continuationSeparator" w:id="0">
    <w:p w14:paraId="62AEDA3F" w14:textId="77777777" w:rsidR="000959FC" w:rsidRDefault="000959FC">
      <w:pPr>
        <w:rPr>
          <w:sz w:val="20"/>
        </w:rPr>
      </w:pPr>
      <w:r>
        <w:rPr>
          <w:sz w:val="20"/>
        </w:rPr>
        <w:continuationSeparator/>
      </w:r>
    </w:p>
  </w:endnote>
  <w:endnote w:type="continuationNotice" w:id="1">
    <w:p w14:paraId="7E38A689" w14:textId="77777777" w:rsidR="000959FC" w:rsidRDefault="00095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13B15" w14:textId="77777777" w:rsidR="000959FC" w:rsidRDefault="000959FC">
      <w:pPr>
        <w:rPr>
          <w:sz w:val="20"/>
        </w:rPr>
      </w:pPr>
      <w:r>
        <w:rPr>
          <w:sz w:val="20"/>
        </w:rPr>
        <w:separator/>
      </w:r>
    </w:p>
  </w:footnote>
  <w:footnote w:type="continuationSeparator" w:id="0">
    <w:p w14:paraId="0C0C7ABC" w14:textId="77777777" w:rsidR="000959FC" w:rsidRDefault="000959FC">
      <w:pPr>
        <w:rPr>
          <w:sz w:val="20"/>
        </w:rPr>
      </w:pPr>
      <w:r>
        <w:rPr>
          <w:sz w:val="20"/>
        </w:rPr>
        <w:continuationSeparator/>
      </w:r>
    </w:p>
  </w:footnote>
  <w:footnote w:type="continuationNotice" w:id="1">
    <w:p w14:paraId="3B65D154" w14:textId="77777777" w:rsidR="000959FC" w:rsidRDefault="00095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519"/>
    <w:rsid w:val="00014D86"/>
    <w:rsid w:val="000210F0"/>
    <w:rsid w:val="000226E4"/>
    <w:rsid w:val="000243F2"/>
    <w:rsid w:val="00027B83"/>
    <w:rsid w:val="000324E9"/>
    <w:rsid w:val="000359B2"/>
    <w:rsid w:val="00040105"/>
    <w:rsid w:val="00040B35"/>
    <w:rsid w:val="00041700"/>
    <w:rsid w:val="00042281"/>
    <w:rsid w:val="000502EE"/>
    <w:rsid w:val="00070FB4"/>
    <w:rsid w:val="00071882"/>
    <w:rsid w:val="000959FC"/>
    <w:rsid w:val="00097D98"/>
    <w:rsid w:val="000B0897"/>
    <w:rsid w:val="000C3259"/>
    <w:rsid w:val="000C5457"/>
    <w:rsid w:val="000E0CFB"/>
    <w:rsid w:val="000E2B56"/>
    <w:rsid w:val="000E46DE"/>
    <w:rsid w:val="000F0BA5"/>
    <w:rsid w:val="001021C4"/>
    <w:rsid w:val="0011522D"/>
    <w:rsid w:val="0013165E"/>
    <w:rsid w:val="00135C09"/>
    <w:rsid w:val="001454F6"/>
    <w:rsid w:val="00145EC7"/>
    <w:rsid w:val="00154332"/>
    <w:rsid w:val="001649CE"/>
    <w:rsid w:val="00170698"/>
    <w:rsid w:val="00171805"/>
    <w:rsid w:val="00173A5A"/>
    <w:rsid w:val="00180E8E"/>
    <w:rsid w:val="00193C5C"/>
    <w:rsid w:val="00195124"/>
    <w:rsid w:val="00197A07"/>
    <w:rsid w:val="001B0335"/>
    <w:rsid w:val="001B35C2"/>
    <w:rsid w:val="001C793C"/>
    <w:rsid w:val="001E3800"/>
    <w:rsid w:val="00202165"/>
    <w:rsid w:val="0020506B"/>
    <w:rsid w:val="002200C2"/>
    <w:rsid w:val="00271A57"/>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95EDD"/>
    <w:rsid w:val="003A2D63"/>
    <w:rsid w:val="003A5590"/>
    <w:rsid w:val="003A61D7"/>
    <w:rsid w:val="003A694A"/>
    <w:rsid w:val="003C2292"/>
    <w:rsid w:val="003C23BC"/>
    <w:rsid w:val="003D6186"/>
    <w:rsid w:val="003E6FC5"/>
    <w:rsid w:val="00402199"/>
    <w:rsid w:val="00407C6C"/>
    <w:rsid w:val="00417D41"/>
    <w:rsid w:val="00421205"/>
    <w:rsid w:val="00421B90"/>
    <w:rsid w:val="0043076D"/>
    <w:rsid w:val="00445362"/>
    <w:rsid w:val="00485206"/>
    <w:rsid w:val="00497CA4"/>
    <w:rsid w:val="004A0507"/>
    <w:rsid w:val="004C55A7"/>
    <w:rsid w:val="004D1E9F"/>
    <w:rsid w:val="004D4A9E"/>
    <w:rsid w:val="004F0BA9"/>
    <w:rsid w:val="004F2A5C"/>
    <w:rsid w:val="00502A31"/>
    <w:rsid w:val="005257FF"/>
    <w:rsid w:val="00535103"/>
    <w:rsid w:val="0054438A"/>
    <w:rsid w:val="00545279"/>
    <w:rsid w:val="00547850"/>
    <w:rsid w:val="00552965"/>
    <w:rsid w:val="00562F12"/>
    <w:rsid w:val="0058138C"/>
    <w:rsid w:val="0059202E"/>
    <w:rsid w:val="005D259B"/>
    <w:rsid w:val="005D3C2B"/>
    <w:rsid w:val="005E39AA"/>
    <w:rsid w:val="00611F48"/>
    <w:rsid w:val="00620EE7"/>
    <w:rsid w:val="00622B0E"/>
    <w:rsid w:val="006246B0"/>
    <w:rsid w:val="00627573"/>
    <w:rsid w:val="006373AB"/>
    <w:rsid w:val="00646B98"/>
    <w:rsid w:val="00661490"/>
    <w:rsid w:val="00671064"/>
    <w:rsid w:val="00675C6D"/>
    <w:rsid w:val="00684067"/>
    <w:rsid w:val="00684D69"/>
    <w:rsid w:val="00696B4E"/>
    <w:rsid w:val="006B1D1B"/>
    <w:rsid w:val="006C79AA"/>
    <w:rsid w:val="006F0311"/>
    <w:rsid w:val="006F0803"/>
    <w:rsid w:val="006F5143"/>
    <w:rsid w:val="006F7EDB"/>
    <w:rsid w:val="00705755"/>
    <w:rsid w:val="00720E69"/>
    <w:rsid w:val="00722463"/>
    <w:rsid w:val="00722DC0"/>
    <w:rsid w:val="00725961"/>
    <w:rsid w:val="0072598C"/>
    <w:rsid w:val="00733C34"/>
    <w:rsid w:val="00745D97"/>
    <w:rsid w:val="00753E8D"/>
    <w:rsid w:val="007621BC"/>
    <w:rsid w:val="00775CB0"/>
    <w:rsid w:val="00782527"/>
    <w:rsid w:val="00787003"/>
    <w:rsid w:val="00790D64"/>
    <w:rsid w:val="00793D85"/>
    <w:rsid w:val="007A75C6"/>
    <w:rsid w:val="007C23C8"/>
    <w:rsid w:val="007D192D"/>
    <w:rsid w:val="007E2628"/>
    <w:rsid w:val="007E5BD7"/>
    <w:rsid w:val="008062BB"/>
    <w:rsid w:val="008153A0"/>
    <w:rsid w:val="00816FA3"/>
    <w:rsid w:val="00827166"/>
    <w:rsid w:val="008275B0"/>
    <w:rsid w:val="0083118A"/>
    <w:rsid w:val="00844513"/>
    <w:rsid w:val="008446AC"/>
    <w:rsid w:val="00857AA0"/>
    <w:rsid w:val="0088054E"/>
    <w:rsid w:val="00883772"/>
    <w:rsid w:val="00892F4A"/>
    <w:rsid w:val="008A0049"/>
    <w:rsid w:val="008A1D46"/>
    <w:rsid w:val="008A3323"/>
    <w:rsid w:val="008A4106"/>
    <w:rsid w:val="008A695E"/>
    <w:rsid w:val="008C76DF"/>
    <w:rsid w:val="0091147B"/>
    <w:rsid w:val="00916270"/>
    <w:rsid w:val="00916CE8"/>
    <w:rsid w:val="009171AB"/>
    <w:rsid w:val="00925014"/>
    <w:rsid w:val="00945BA8"/>
    <w:rsid w:val="00951D02"/>
    <w:rsid w:val="00955609"/>
    <w:rsid w:val="009576FA"/>
    <w:rsid w:val="009728BC"/>
    <w:rsid w:val="00984235"/>
    <w:rsid w:val="0099317D"/>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7138"/>
    <w:rsid w:val="00B107B2"/>
    <w:rsid w:val="00B17773"/>
    <w:rsid w:val="00B34B0E"/>
    <w:rsid w:val="00B46F6F"/>
    <w:rsid w:val="00B5752D"/>
    <w:rsid w:val="00B619E7"/>
    <w:rsid w:val="00B6568D"/>
    <w:rsid w:val="00B80706"/>
    <w:rsid w:val="00B82656"/>
    <w:rsid w:val="00B83257"/>
    <w:rsid w:val="00B8404F"/>
    <w:rsid w:val="00B86C4E"/>
    <w:rsid w:val="00BA04CF"/>
    <w:rsid w:val="00BC5A1A"/>
    <w:rsid w:val="00C045E0"/>
    <w:rsid w:val="00C04A54"/>
    <w:rsid w:val="00C1210D"/>
    <w:rsid w:val="00C34FA3"/>
    <w:rsid w:val="00C4357D"/>
    <w:rsid w:val="00C46B55"/>
    <w:rsid w:val="00C52629"/>
    <w:rsid w:val="00C53523"/>
    <w:rsid w:val="00C65522"/>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00C9"/>
    <w:rsid w:val="00D43E93"/>
    <w:rsid w:val="00D454CD"/>
    <w:rsid w:val="00D524F3"/>
    <w:rsid w:val="00D5334B"/>
    <w:rsid w:val="00D60097"/>
    <w:rsid w:val="00D61FD4"/>
    <w:rsid w:val="00D70323"/>
    <w:rsid w:val="00D73B5D"/>
    <w:rsid w:val="00D7639B"/>
    <w:rsid w:val="00D779D2"/>
    <w:rsid w:val="00D83CE1"/>
    <w:rsid w:val="00D9358B"/>
    <w:rsid w:val="00D9487B"/>
    <w:rsid w:val="00D95176"/>
    <w:rsid w:val="00DA46C2"/>
    <w:rsid w:val="00DA4E0C"/>
    <w:rsid w:val="00DE7425"/>
    <w:rsid w:val="00DF2968"/>
    <w:rsid w:val="00E23816"/>
    <w:rsid w:val="00E2400E"/>
    <w:rsid w:val="00E3063A"/>
    <w:rsid w:val="00E568EC"/>
    <w:rsid w:val="00E65F4C"/>
    <w:rsid w:val="00EA0AA6"/>
    <w:rsid w:val="00EB2B24"/>
    <w:rsid w:val="00ED5A63"/>
    <w:rsid w:val="00ED775B"/>
    <w:rsid w:val="00EF62BE"/>
    <w:rsid w:val="00F31933"/>
    <w:rsid w:val="00F3370E"/>
    <w:rsid w:val="00F5479B"/>
    <w:rsid w:val="00F60BD9"/>
    <w:rsid w:val="00F617B1"/>
    <w:rsid w:val="00F70782"/>
    <w:rsid w:val="00F80141"/>
    <w:rsid w:val="00F9536E"/>
    <w:rsid w:val="00F96760"/>
    <w:rsid w:val="00FA182D"/>
    <w:rsid w:val="00FA4FFB"/>
    <w:rsid w:val="00FA6DBF"/>
    <w:rsid w:val="00FA7539"/>
    <w:rsid w:val="00FA7DF2"/>
    <w:rsid w:val="00FB3A44"/>
    <w:rsid w:val="00FD6835"/>
    <w:rsid w:val="00FE4DB3"/>
    <w:rsid w:val="00FF4E77"/>
    <w:rsid w:val="14499D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A5A8945-4DA8-41E7-AC25-C606A31BA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4535</Words>
  <Characters>25856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30331</CharactersWithSpaces>
  <SharedDoc>false</SharedDoc>
  <HyperlinkBase/>
  <HLinks>
    <vt:vector size="42" baseType="variant">
      <vt:variant>
        <vt:i4>7405671</vt:i4>
      </vt:variant>
      <vt:variant>
        <vt:i4>18</vt:i4>
      </vt:variant>
      <vt:variant>
        <vt:i4>0</vt:i4>
      </vt:variant>
      <vt:variant>
        <vt:i4>5</vt:i4>
      </vt:variant>
      <vt:variant>
        <vt:lpwstr>https://www.regitra.lt/imone/tvarumas-ir-socialine-atsakomybe/socialines-atsakomybes-principai-ir-isipareigojimai-2/</vt:lpwstr>
      </vt:variant>
      <vt:variant>
        <vt:lpwstr>tiekeju-etikos-kodeksas</vt:lpwstr>
      </vt:variant>
      <vt:variant>
        <vt:i4>5505103</vt:i4>
      </vt:variant>
      <vt:variant>
        <vt:i4>15</vt:i4>
      </vt:variant>
      <vt:variant>
        <vt:i4>0</vt:i4>
      </vt:variant>
      <vt:variant>
        <vt:i4>5</vt:i4>
      </vt:variant>
      <vt:variant>
        <vt:lpwstr>https://www.regitra.lt/imone/tvarumas-ir-socialine-atsakomybe/socialines-atsakomybes-principai-ir-isipareigojimai-2/</vt:lpwstr>
      </vt:variant>
      <vt:variant>
        <vt:lpwstr>informacijos-saugumo-politika</vt:lpwstr>
      </vt:variant>
      <vt:variant>
        <vt:i4>7340129</vt:i4>
      </vt:variant>
      <vt:variant>
        <vt:i4>12</vt:i4>
      </vt:variant>
      <vt:variant>
        <vt:i4>0</vt:i4>
      </vt:variant>
      <vt:variant>
        <vt:i4>5</vt:i4>
      </vt:variant>
      <vt:variant>
        <vt:lpwstr>https://www.regitra.lt/imone/korupcijos-prevencija/</vt:lpwstr>
      </vt:variant>
      <vt:variant>
        <vt:lpwstr>antikorupcine-politika-ir-igyvendinamos-priemones</vt:lpwstr>
      </vt:variant>
      <vt:variant>
        <vt:i4>4325463</vt:i4>
      </vt:variant>
      <vt:variant>
        <vt:i4>9</vt:i4>
      </vt:variant>
      <vt:variant>
        <vt:i4>0</vt:i4>
      </vt:variant>
      <vt:variant>
        <vt:i4>5</vt:i4>
      </vt:variant>
      <vt:variant>
        <vt:lpwstr>https://www.regitra.lt/imone/asmens-duomenu-apsauga/</vt:lpwstr>
      </vt:variant>
      <vt:variant>
        <vt:lpwstr/>
      </vt:variant>
      <vt:variant>
        <vt:i4>6815860</vt:i4>
      </vt:variant>
      <vt:variant>
        <vt:i4>6</vt:i4>
      </vt:variant>
      <vt:variant>
        <vt:i4>0</vt:i4>
      </vt:variant>
      <vt:variant>
        <vt:i4>5</vt:i4>
      </vt:variant>
      <vt:variant>
        <vt:lpwstr>http://www.regitra.lt/</vt:lpwstr>
      </vt:variant>
      <vt:variant>
        <vt:lpwstr/>
      </vt:variant>
      <vt:variant>
        <vt:i4>917540</vt:i4>
      </vt:variant>
      <vt:variant>
        <vt:i4>3</vt:i4>
      </vt:variant>
      <vt:variant>
        <vt:i4>0</vt:i4>
      </vt:variant>
      <vt:variant>
        <vt:i4>5</vt:i4>
      </vt:variant>
      <vt:variant>
        <vt:lpwstr>mailto:regitra@regitra.lt</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2025-04-23T05:58:00Z</dcterms:created>
  <dcterms:modified xsi:type="dcterms:W3CDTF">2026-03-26T11:52:00Z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